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3517A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A9ABEE" w14:textId="31BFA677" w:rsidR="00D70992" w:rsidRDefault="00D70992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61E3BF" w14:textId="666AD8EC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10BAF7" w14:textId="18E1586B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09CDAD" w14:textId="4B24204B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F7AACC" w14:textId="0F602DE0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CCB513" w14:textId="034B9DC8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F0A926" w14:textId="5995BFB7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E8C70E" w14:textId="5D29511B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195DAA" w14:textId="092B08F8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03CD23" w14:textId="53E196A6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5D3D78" w14:textId="640BCBEE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9B512A" w14:textId="63A04845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C1C31A" w14:textId="29CD13BD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85DED3" w14:textId="20319C97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AB0758" w14:textId="39456C7F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602073" w14:textId="7DC9AD39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382E54" w14:textId="6F4928B8" w:rsidR="00CE32A6" w:rsidRDefault="009B33A2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3A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949FAFB" wp14:editId="5D69DAA2">
            <wp:extent cx="6490970" cy="8922104"/>
            <wp:effectExtent l="0" t="0" r="0" b="0"/>
            <wp:docPr id="1" name="Рисунок 1" descr="D:\скан доп\Рин за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п\Рин защ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892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E7010" w14:textId="77777777" w:rsidR="00E11C47" w:rsidRDefault="0084224F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  </w:t>
      </w:r>
    </w:p>
    <w:p w14:paraId="7E16E7A9" w14:textId="77777777" w:rsidR="00CB0513" w:rsidRDefault="00CB0513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44E39F40" w14:textId="77777777" w:rsidR="00D3755F" w:rsidRDefault="0084224F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</w:t>
      </w:r>
    </w:p>
    <w:p w14:paraId="093AFD80" w14:textId="77777777" w:rsidR="00D3755F" w:rsidRDefault="00D3755F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3F3E3664" w14:textId="77777777" w:rsidR="00D3755F" w:rsidRDefault="00D3755F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5BDD0F3A" w14:textId="371BC415" w:rsidR="0084224F" w:rsidRDefault="001905BE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Пояснительная записка</w:t>
      </w:r>
      <w:r w:rsidR="0084224F" w:rsidRPr="008422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422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военно-патриотического   клуба «Защита»     </w:t>
      </w:r>
    </w:p>
    <w:p w14:paraId="4A9E1D01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B8FA6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данной программы разработано па основе и в соответствии с рекомендациями «Концепции патриотического воспитания граждан РФ» Федерального Закона № 32 - ФЗ «О днях воинской славы (победных днях) России», «Патриотическое воспитание граждан РФ на 2006-2010 годы», постановление Правительства РФ от 24.06.2000 г. № 55 1 «О военно-патриотических молодежных и детских объединениях».</w:t>
      </w:r>
    </w:p>
    <w:p w14:paraId="52529671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Важную роль в подготовке молодежи к жизни играют готовность к нравственному поведению, идеалы и ценности, в соответствии с которыми они выбирают себе профессию, строят свое будущее. Военно-патриотическое воспитание является основой дня подготовки морально устойчивых, с активной гражданской позицией, физически развитых будущих защитников нашего Отечества.</w:t>
      </w:r>
    </w:p>
    <w:p w14:paraId="45623D4D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основные пути развития системы военно-патриотического воспитания обучающихся, ее основные компоненты, позволяющие формировать готовность наших выпускников к служению Отечеству, к возможному   выбору профессии военнослужащего. Программа хорошо структурирована, состоит из четырех логически взаимосвязанных блоков:</w:t>
      </w:r>
    </w:p>
    <w:p w14:paraId="1DE527A3" w14:textId="77777777" w:rsidR="0087138D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   предметов военного цикла; </w:t>
      </w:r>
    </w:p>
    <w:p w14:paraId="39F81886" w14:textId="77777777" w:rsidR="0087138D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Блок   </w:t>
      </w:r>
      <w:r w:rsidR="001E0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образования; </w:t>
      </w:r>
    </w:p>
    <w:p w14:paraId="708BFB5D" w14:textId="77777777" w:rsidR="0087138D" w:rsidRDefault="001E0E71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905BE">
        <w:rPr>
          <w:rFonts w:ascii="Times New Roman" w:eastAsia="Times New Roman" w:hAnsi="Times New Roman" w:cs="Times New Roman"/>
          <w:color w:val="000000"/>
          <w:sz w:val="24"/>
          <w:szCs w:val="24"/>
        </w:rPr>
        <w:t>лок   воспитательных мероприятий;</w:t>
      </w:r>
    </w:p>
    <w:p w14:paraId="64D67B0D" w14:textId="7DD1B14E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традиций.</w:t>
      </w:r>
    </w:p>
    <w:p w14:paraId="133B97E3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Цель программы:</w:t>
      </w:r>
    </w:p>
    <w:p w14:paraId="703EA419" w14:textId="77777777" w:rsidR="005D527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Патриотическое, гражданское становление личности, формирование готовности к защите Отечества и развитие гражданских компетентностей, необходимых для выполнения этого конституционного долга. </w:t>
      </w:r>
    </w:p>
    <w:p w14:paraId="2E2A3B9C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253D9223" w14:textId="77777777" w:rsidR="005D527E" w:rsidRDefault="005D527E" w:rsidP="005D527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>-   воспитание уважения к ратному труду и го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товности к защите Отечества;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>-   развитие инициативы, самостоятельности, коллективизма;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>-   пропаганда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здорового и безопасного образа 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  морально-психологическая и физическая за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>-  формирование психологической устойчи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вости и способности действовать в сложных, не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стандартных и экстремальных ситуациях.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40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40B0D" w:rsidRPr="00FD497D">
        <w:rPr>
          <w:rFonts w:ascii="Times New Roman" w:eastAsia="Times New Roman" w:hAnsi="Times New Roman" w:cs="Times New Roman"/>
          <w:sz w:val="24"/>
          <w:szCs w:val="24"/>
        </w:rPr>
        <w:t xml:space="preserve">-   Воспитание физически крепкого и здорового человека, защитника Отечества через развитие у подростков комплекса навыков и умений, связанных с физической подготовкой </w:t>
      </w:r>
      <w:r w:rsidR="00540B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40B0D" w:rsidRPr="00FD497D">
        <w:rPr>
          <w:rFonts w:ascii="Times New Roman" w:eastAsia="Times New Roman" w:hAnsi="Times New Roman" w:cs="Times New Roman"/>
          <w:sz w:val="24"/>
          <w:szCs w:val="24"/>
        </w:rPr>
        <w:t>(сила, выносливость, ловкость</w:t>
      </w:r>
      <w:r w:rsidR="00540B0D">
        <w:rPr>
          <w:rFonts w:ascii="Times New Roman" w:eastAsia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                - приобретение </w:t>
      </w:r>
      <w:r w:rsidR="00540B0D" w:rsidRPr="00FD497D">
        <w:rPr>
          <w:rFonts w:ascii="Times New Roman" w:eastAsia="Times New Roman" w:hAnsi="Times New Roman" w:cs="Times New Roman"/>
          <w:sz w:val="24"/>
          <w:szCs w:val="24"/>
        </w:rPr>
        <w:t>навыков выживания в сложных природных условиях и в чрезвычайных ситуациях</w:t>
      </w:r>
      <w:r w:rsidR="00540B0D">
        <w:rPr>
          <w:rFonts w:ascii="Times New Roman" w:eastAsia="Times New Roman" w:hAnsi="Times New Roman" w:cs="Times New Roman"/>
          <w:sz w:val="24"/>
          <w:szCs w:val="24"/>
        </w:rPr>
        <w:t>;            -</w:t>
      </w:r>
      <w:r w:rsidR="00540B0D" w:rsidRPr="00540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B0D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540B0D" w:rsidRPr="00FD497D">
        <w:rPr>
          <w:rFonts w:ascii="Times New Roman" w:eastAsia="Times New Roman" w:hAnsi="Times New Roman" w:cs="Times New Roman"/>
          <w:sz w:val="24"/>
          <w:szCs w:val="24"/>
        </w:rPr>
        <w:t>комплекса начальных медицинских знаний, начальной военной подготовки</w:t>
      </w:r>
      <w:r w:rsidR="00540B0D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461C009C" w14:textId="77777777" w:rsidR="005D527E" w:rsidRPr="005D527E" w:rsidRDefault="005D527E" w:rsidP="005D527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программы - </w:t>
      </w:r>
    </w:p>
    <w:p w14:paraId="3B504DD8" w14:textId="77777777" w:rsidR="005D527E" w:rsidRPr="00FD497D" w:rsidRDefault="005D527E" w:rsidP="005D52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Теоретическая подготовка</w:t>
      </w:r>
    </w:p>
    <w:p w14:paraId="12C723E6" w14:textId="77777777" w:rsidR="005D527E" w:rsidRPr="00FD497D" w:rsidRDefault="005D527E" w:rsidP="005D52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>2. Начальная военная подготовка.</w:t>
      </w:r>
    </w:p>
    <w:p w14:paraId="7CB8EC84" w14:textId="77777777" w:rsidR="005D527E" w:rsidRDefault="005D527E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>3. Сп</w:t>
      </w:r>
      <w:r w:rsidR="001E0E71">
        <w:rPr>
          <w:rFonts w:ascii="Times New Roman" w:eastAsia="Times New Roman" w:hAnsi="Times New Roman" w:cs="Times New Roman"/>
          <w:sz w:val="24"/>
          <w:szCs w:val="24"/>
        </w:rPr>
        <w:t>ециальная физическая подготовка</w:t>
      </w:r>
    </w:p>
    <w:p w14:paraId="5D568C79" w14:textId="77777777" w:rsidR="001E0E71" w:rsidRDefault="001E0E71" w:rsidP="001E0E71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«Школа выживания»</w:t>
      </w:r>
    </w:p>
    <w:p w14:paraId="5C57D5FF" w14:textId="77777777" w:rsidR="001E0E71" w:rsidRDefault="001E0E71" w:rsidP="001E0E71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5. Пожарная подготовка</w:t>
      </w:r>
    </w:p>
    <w:p w14:paraId="30B981E3" w14:textId="087A3C18" w:rsidR="00540B0D" w:rsidRDefault="00551918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</w:t>
      </w:r>
      <w:r w:rsidR="00C67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ориентирована на обучающихся </w:t>
      </w:r>
      <w:r w:rsidR="00E11C47">
        <w:rPr>
          <w:rFonts w:ascii="Times New Roman" w:eastAsia="Times New Roman" w:hAnsi="Times New Roman" w:cs="Times New Roman"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D53BAE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7087771B" w14:textId="3B8733C7" w:rsidR="0087138D" w:rsidRDefault="00540B0D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рассчитано на один 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года. Занятия рассчитаны на 1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</w:t>
      </w:r>
      <w:r w:rsidR="00994438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E11C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 xml:space="preserve"> ч в год.</w:t>
      </w:r>
      <w:r w:rsidR="00551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D1575C" w14:textId="77777777" w:rsidR="0087138D" w:rsidRDefault="00540B0D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Курс по направлениям подразделяется на теоретический и практический. </w:t>
      </w:r>
    </w:p>
    <w:p w14:paraId="67783C98" w14:textId="77777777" w:rsidR="0087138D" w:rsidRDefault="00540B0D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>Теоретические курсы преподают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ся в классе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B8AAAB" w14:textId="4FCAF58E" w:rsidR="005D527E" w:rsidRDefault="00540B0D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занятия проход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 xml:space="preserve">ят в спортивном зале, на стадионе </w:t>
      </w:r>
      <w:r w:rsidR="00C67A02">
        <w:rPr>
          <w:rFonts w:ascii="Times New Roman" w:eastAsia="Times New Roman" w:hAnsi="Times New Roman" w:cs="Times New Roman"/>
          <w:sz w:val="24"/>
          <w:szCs w:val="24"/>
        </w:rPr>
        <w:t>МОУ «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67A0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Ш №2</w:t>
      </w:r>
      <w:r w:rsidR="00C67A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, в парковой зоне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. Предусмотрено участие в 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 xml:space="preserve">городских 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>соревнованиях и выход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ах на областные.</w:t>
      </w:r>
    </w:p>
    <w:p w14:paraId="62784DB7" w14:textId="77777777" w:rsidR="00AC209C" w:rsidRDefault="00AC209C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A5F64" w14:textId="1268924D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обучения: мини-лекции, дискуссии, ролевые игры, тренинги, практические занятия. Технологии обучения; ИКТ, развитие критического мышления, дебаты, ЛОО. Критерии подготовленности к выполнению гражданского и воинскою долга:</w:t>
      </w:r>
    </w:p>
    <w:p w14:paraId="50C15CF4" w14:textId="2517D356" w:rsidR="0087138D" w:rsidRDefault="0087138D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1343CA" w14:textId="641C630A" w:rsidR="0087138D" w:rsidRDefault="0087138D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05B7D" w14:textId="77777777" w:rsidR="0087138D" w:rsidRDefault="0087138D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471D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Когнитивный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знаний, необходимых обучающимся для выполнения гражданского и воинского долга;</w:t>
      </w:r>
    </w:p>
    <w:p w14:paraId="32C6D776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Мировоззренческий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активная гражданская позиция, сознательность, система устойчивых взглядов и прочных убеждений гражданина и патриота:</w:t>
      </w:r>
    </w:p>
    <w:p w14:paraId="11449EFD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Волевой - настойчивость и целеустремленность, привычкам волевым усилиям, умение доводить начатое дело до конца, преодолевать трудности;</w:t>
      </w:r>
    </w:p>
    <w:p w14:paraId="10941094" w14:textId="5923C28F" w:rsidR="001905BE" w:rsidRDefault="00935D6E" w:rsidP="001905BE"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Компетентностный</w:t>
      </w:r>
      <w:proofErr w:type="spellEnd"/>
      <w:r w:rsidR="0019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1905B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активный, самостоятельный, творческий подход к 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190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и деятельности, легкость включения в неё.</w:t>
      </w:r>
    </w:p>
    <w:p w14:paraId="1B4CA7E1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Механизм реализации   программы</w:t>
      </w:r>
    </w:p>
    <w:p w14:paraId="66D1195C" w14:textId="5C3C4559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программы основывается на взаимодействии всех участников образовательного процесса с привлечением родителей, офицеров-специалистов военкомата, воспитанников ОСК «Десантник», городского Совета Ветеранов,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МЩУДО ДЮЦ «Центр туризма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пожарно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>-спасательной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взаимодействии с общественными институтами.</w:t>
      </w:r>
    </w:p>
    <w:p w14:paraId="7EC6C838" w14:textId="7E92909D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Главными исполнителями программы являются администрация школы   и руководитель военно-патриотического клуба.</w:t>
      </w:r>
    </w:p>
    <w:p w14:paraId="57C2DECE" w14:textId="77777777" w:rsidR="0087138D" w:rsidRDefault="0087138D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BF878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Оценка эффективности реализации программы</w:t>
      </w:r>
    </w:p>
    <w:p w14:paraId="1F77CB45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результативности реализации программы осуществляется па основе использования системы объективных критериев, которые выступают в качестве обобщенных оценочных показателей. Они представлены духовно-нравственными и количественными параметрами, нормативами по физической подготовке.</w:t>
      </w:r>
    </w:p>
    <w:p w14:paraId="51BDC7F8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параметры;</w:t>
      </w:r>
    </w:p>
    <w:p w14:paraId="78AD4DE1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прав человека, толерантность, достоинство, активная жизненная позиция, гражданское самосознание;</w:t>
      </w:r>
    </w:p>
    <w:p w14:paraId="2B91BA4F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Общественно-гражданская компетентность; Морально-нравственная компетентность.</w:t>
      </w:r>
    </w:p>
    <w:p w14:paraId="10A52F0F" w14:textId="60025BB9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Количественные параметры </w:t>
      </w:r>
      <w:r w:rsidR="0087138D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количество: работающих организаторов и специалистов в области патриотического воспитания;</w:t>
      </w:r>
    </w:p>
    <w:p w14:paraId="2C0B1B6E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 на базе военно-патриотического клуба спортивной направленности.</w:t>
      </w:r>
    </w:p>
    <w:p w14:paraId="412821A7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Проведенных экскурсий, конкурсов, военно-спортивных игр.</w:t>
      </w:r>
    </w:p>
    <w:p w14:paraId="7FEA6B6B" w14:textId="1FFB86F1" w:rsidR="00290521" w:rsidRDefault="001905BE" w:rsidP="001905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учебного и дополнительного образования в военно-патриотическом клубе.</w:t>
      </w:r>
      <w:r w:rsidR="0020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2013A8" w:rsidRPr="0020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3A8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</w:t>
      </w:r>
      <w:r w:rsidR="002013A8" w:rsidRPr="00FD497D">
        <w:rPr>
          <w:rFonts w:ascii="Times New Roman" w:eastAsia="Times New Roman" w:hAnsi="Times New Roman" w:cs="Times New Roman"/>
          <w:sz w:val="24"/>
          <w:szCs w:val="24"/>
        </w:rPr>
        <w:t xml:space="preserve">по пройденному материалу </w:t>
      </w:r>
      <w:r w:rsidR="002013A8">
        <w:rPr>
          <w:rFonts w:ascii="Times New Roman" w:eastAsia="Times New Roman" w:hAnsi="Times New Roman" w:cs="Times New Roman"/>
          <w:sz w:val="24"/>
          <w:szCs w:val="24"/>
        </w:rPr>
        <w:t xml:space="preserve">выявляется итогами городской военизированной игре и </w:t>
      </w:r>
      <w:r w:rsidR="002013A8" w:rsidRPr="00FD497D">
        <w:rPr>
          <w:rFonts w:ascii="Times New Roman" w:eastAsia="Times New Roman" w:hAnsi="Times New Roman" w:cs="Times New Roman"/>
          <w:sz w:val="24"/>
          <w:szCs w:val="24"/>
        </w:rPr>
        <w:t>проводится в форме соревнований</w:t>
      </w:r>
    </w:p>
    <w:p w14:paraId="5F27F316" w14:textId="77777777" w:rsidR="00290521" w:rsidRDefault="00290521" w:rsidP="00290521">
      <w:pPr>
        <w:tabs>
          <w:tab w:val="left" w:pos="1750"/>
        </w:tabs>
        <w:rPr>
          <w:rFonts w:ascii="Times New Roman" w:hAnsi="Times New Roman" w:cs="Times New Roman"/>
          <w:b/>
          <w:sz w:val="24"/>
          <w:szCs w:val="24"/>
        </w:rPr>
      </w:pPr>
      <w:r w:rsidRPr="00E61A17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AA57FB7" w14:textId="3B31B705" w:rsidR="00290521" w:rsidRDefault="00290521" w:rsidP="002905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Спортивный зал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стадион</w:t>
      </w:r>
      <w:r w:rsidR="002511A2" w:rsidRPr="00251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1A2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gramEnd"/>
      <w:r w:rsidR="002511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511A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 №2</w:t>
      </w:r>
      <w:r w:rsidR="002511A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парковая зона, МЧС пожарная часть, классы СЮТУР, кабинет фельдшера школы.</w:t>
      </w:r>
    </w:p>
    <w:p w14:paraId="5A215876" w14:textId="4DE0712D" w:rsidR="00290521" w:rsidRDefault="00290521" w:rsidP="002905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Инвентарь</w:t>
      </w:r>
      <w:r w:rsidRPr="004430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302C">
        <w:rPr>
          <w:rFonts w:ascii="Times New Roman" w:hAnsi="Times New Roman" w:cs="Times New Roman"/>
          <w:bCs/>
          <w:sz w:val="24"/>
          <w:szCs w:val="24"/>
        </w:rPr>
        <w:t>автомат</w:t>
      </w:r>
      <w:r w:rsidR="00C53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302C">
        <w:rPr>
          <w:rFonts w:ascii="Times New Roman" w:hAnsi="Times New Roman" w:cs="Times New Roman"/>
          <w:bCs/>
          <w:sz w:val="24"/>
          <w:szCs w:val="24"/>
        </w:rPr>
        <w:t>Калашникова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военная форма, пожарный ствол, пожарные рукава, бревно, бум, гимнастический мат, огнетушители, пожарная форма, противогазы ГП-5, пневматические ружья, туристические веревки, туристические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обвязки,  карабины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рюкзаки, медицинская аптечка, спортивная обувь: шиповки, гимнастические перекладины, эстафетные палочки, гантели, скакалки, утяжелители для ног.</w:t>
      </w:r>
    </w:p>
    <w:p w14:paraId="4C4B7D8F" w14:textId="34997F60" w:rsidR="00290521" w:rsidRDefault="00290521" w:rsidP="00290521">
      <w:pPr>
        <w:rPr>
          <w:rFonts w:ascii="Times New Roman" w:hAnsi="Times New Roman" w:cs="Times New Roman"/>
          <w:bCs/>
          <w:sz w:val="24"/>
          <w:szCs w:val="24"/>
        </w:rPr>
      </w:pPr>
      <w:r w:rsidRPr="00F33FBC">
        <w:rPr>
          <w:rFonts w:ascii="Times New Roman" w:hAnsi="Times New Roman" w:cs="Times New Roman"/>
          <w:bCs/>
          <w:sz w:val="24"/>
          <w:szCs w:val="24"/>
        </w:rPr>
        <w:t>ЛИТЕРАТУРА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71CB6DC" w14:textId="77777777" w:rsidR="00290521" w:rsidRPr="00E47ED9" w:rsidRDefault="00290521" w:rsidP="002905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В.Н.Завьялов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М.И. Гоголев Медико-санитарная подготовка Москва «Просвещения» 1988г                                         </w:t>
      </w:r>
      <w:r w:rsidRPr="00FF0B3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F0B35">
        <w:rPr>
          <w:rFonts w:ascii="Times New Roman" w:hAnsi="Times New Roman"/>
          <w:bCs/>
          <w:sz w:val="24"/>
          <w:szCs w:val="24"/>
        </w:rPr>
        <w:t>Дурнев, Р.А.</w:t>
      </w:r>
      <w:r w:rsidRPr="00FF0B35">
        <w:rPr>
          <w:rFonts w:ascii="Times New Roman" w:hAnsi="Times New Roman"/>
          <w:sz w:val="24"/>
          <w:szCs w:val="24"/>
        </w:rPr>
        <w:t xml:space="preserve"> Формирование основ культуры безопасности жизнедеятельности учащихся. 5-11 классы: Методическое пособие. – М.: Дрофа, 2008. – 156 с. </w:t>
      </w:r>
    </w:p>
    <w:p w14:paraId="739FDC94" w14:textId="77777777" w:rsidR="00290521" w:rsidRPr="00FF0B35" w:rsidRDefault="00290521" w:rsidP="00290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B35">
        <w:rPr>
          <w:rFonts w:ascii="Times New Roman" w:hAnsi="Times New Roman"/>
          <w:bCs/>
          <w:sz w:val="24"/>
          <w:szCs w:val="24"/>
        </w:rPr>
        <w:t>- Евлахов, В.М.</w:t>
      </w:r>
      <w:r w:rsidRPr="00FF0B35">
        <w:rPr>
          <w:rFonts w:ascii="Times New Roman" w:hAnsi="Times New Roman"/>
          <w:sz w:val="24"/>
          <w:szCs w:val="24"/>
        </w:rPr>
        <w:t xml:space="preserve"> Методика проведения занятий в общеобразовательных учреждениях: Методическое пособие. – М.: Дрофа, 2009. – 272 с. – (Библиотека учителя). </w:t>
      </w:r>
    </w:p>
    <w:p w14:paraId="5C2CB3CB" w14:textId="39FA50DB" w:rsidR="0087138D" w:rsidRPr="0087138D" w:rsidRDefault="00290521" w:rsidP="008713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B35">
        <w:rPr>
          <w:rFonts w:ascii="Times New Roman" w:hAnsi="Times New Roman"/>
          <w:sz w:val="24"/>
          <w:szCs w:val="24"/>
        </w:rPr>
        <w:t xml:space="preserve">- </w:t>
      </w:r>
      <w:hyperlink r:id="rId7" w:tgtFrame="_blank" w:history="1">
        <w:r w:rsidRPr="00FF0B35">
          <w:rPr>
            <w:rStyle w:val="a4"/>
            <w:rFonts w:ascii="Times New Roman" w:hAnsi="Times New Roman"/>
            <w:sz w:val="24"/>
            <w:szCs w:val="24"/>
          </w:rPr>
          <w:t>school-obz.org</w:t>
        </w:r>
      </w:hyperlink>
      <w:r w:rsidRPr="00FF0B35">
        <w:rPr>
          <w:rFonts w:ascii="Times New Roman" w:hAnsi="Times New Roman"/>
          <w:sz w:val="24"/>
          <w:szCs w:val="24"/>
        </w:rPr>
        <w:t xml:space="preserve"> – </w:t>
      </w:r>
      <w:r w:rsidRPr="00FF0B35">
        <w:rPr>
          <w:rFonts w:ascii="Times New Roman" w:hAnsi="Times New Roman"/>
          <w:b/>
          <w:bCs/>
          <w:sz w:val="24"/>
          <w:szCs w:val="24"/>
        </w:rPr>
        <w:t>«</w:t>
      </w:r>
      <w:r w:rsidRPr="00E47ED9">
        <w:rPr>
          <w:rFonts w:ascii="Times New Roman" w:hAnsi="Times New Roman"/>
          <w:bCs/>
          <w:sz w:val="24"/>
          <w:szCs w:val="24"/>
        </w:rPr>
        <w:t>Основы безопасности жизнедеятельности»</w:t>
      </w:r>
      <w:r w:rsidRPr="00FF0B35">
        <w:rPr>
          <w:rFonts w:ascii="Times New Roman" w:hAnsi="Times New Roman"/>
          <w:sz w:val="24"/>
          <w:szCs w:val="24"/>
        </w:rPr>
        <w:t xml:space="preserve"> журнал МЧС России. </w:t>
      </w:r>
      <w:r w:rsidRPr="00AE473C">
        <w:rPr>
          <w:rFonts w:ascii="Times New Roman" w:hAnsi="Times New Roman"/>
          <w:i/>
          <w:sz w:val="24"/>
          <w:szCs w:val="24"/>
        </w:rPr>
        <w:t>Информационно-методическое издание для преподавателей.</w:t>
      </w:r>
    </w:p>
    <w:tbl>
      <w:tblPr>
        <w:tblpPr w:leftFromText="180" w:rightFromText="180" w:vertAnchor="text" w:horzAnchor="margin" w:tblpY="1366"/>
        <w:tblW w:w="117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583"/>
        <w:gridCol w:w="1323"/>
        <w:gridCol w:w="1373"/>
        <w:gridCol w:w="2646"/>
      </w:tblGrid>
      <w:tr w:rsidR="00D73594" w:rsidRPr="00FD497D" w14:paraId="4E1C3C4C" w14:textId="77777777" w:rsidTr="00191582">
        <w:trPr>
          <w:gridAfter w:val="1"/>
          <w:wAfter w:w="2646" w:type="dxa"/>
          <w:trHeight w:val="870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F737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65FD8E3" w14:textId="77777777" w:rsidR="00D73594" w:rsidRPr="00D73594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74F3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0636B1D" w14:textId="77777777" w:rsidR="00D73594" w:rsidRPr="00FD497D" w:rsidRDefault="00D73594" w:rsidP="001915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занятия.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1367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721FE0E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 </w:t>
            </w:r>
          </w:p>
        </w:tc>
      </w:tr>
      <w:tr w:rsidR="00D73594" w:rsidRPr="00FD497D" w14:paraId="7F5D5712" w14:textId="77777777" w:rsidTr="00191582">
        <w:trPr>
          <w:gridAfter w:val="1"/>
          <w:wAfter w:w="2646" w:type="dxa"/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207F4" w14:textId="77777777" w:rsidR="00D73594" w:rsidRPr="00FD497D" w:rsidRDefault="00D73594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7D508" w14:textId="77777777" w:rsidR="00D73594" w:rsidRPr="00FD497D" w:rsidRDefault="00D73594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4995C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FEDE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7158CE" w:rsidRPr="00FD497D" w14:paraId="5ADD4D98" w14:textId="77777777" w:rsidTr="00191582">
        <w:trPr>
          <w:gridAfter w:val="1"/>
          <w:wAfter w:w="2646" w:type="dxa"/>
          <w:trHeight w:val="1208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583B" w14:textId="77777777" w:rsidR="007158CE" w:rsidRPr="00FD497D" w:rsidRDefault="007158CE" w:rsidP="001915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B1AB" w14:textId="77777777" w:rsidR="007158CE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Теоретическая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2FA59E" w14:textId="77777777" w:rsidR="007158CE" w:rsidRPr="00171F2C" w:rsidRDefault="007158CE" w:rsidP="00191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Вооруженных сил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Воинские традиции, их место в жизни современной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Армии.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7698" w14:textId="4FDE441A" w:rsidR="007158CE" w:rsidRPr="0064044C" w:rsidRDefault="00E96336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158CE" w:rsidRPr="0064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14:paraId="4A5F50AD" w14:textId="77777777" w:rsidR="007158CE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6E42D" w14:textId="77777777" w:rsidR="007158CE" w:rsidRPr="00A55C10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63CC" w14:textId="77777777" w:rsidR="007158CE" w:rsidRPr="00FD497D" w:rsidRDefault="007158CE" w:rsidP="0019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58CE" w:rsidRPr="00FD497D" w14:paraId="60429FD8" w14:textId="77777777" w:rsidTr="00191582">
        <w:trPr>
          <w:gridAfter w:val="1"/>
          <w:wAfter w:w="2646" w:type="dxa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9ACE" w14:textId="77777777" w:rsidR="007158CE" w:rsidRPr="00FD497D" w:rsidRDefault="007158CE" w:rsidP="001915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C1D3" w14:textId="77777777" w:rsidR="007158CE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армии в обществе. Особенности развития</w:t>
            </w:r>
          </w:p>
          <w:p w14:paraId="5821B88F" w14:textId="77777777" w:rsidR="007158CE" w:rsidRPr="00A55C10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военной организации государства в современном мире.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17FF" w14:textId="77777777" w:rsidR="007158CE" w:rsidRDefault="007158CE" w:rsidP="00191582">
            <w:r w:rsidRPr="0073644F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6781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8CE" w:rsidRPr="00FD497D" w14:paraId="2EC61A66" w14:textId="77777777" w:rsidTr="00191582">
        <w:trPr>
          <w:trHeight w:val="616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1588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EA1C" w14:textId="77777777" w:rsidR="007158CE" w:rsidRPr="00A55C10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уставы. Внутренней службы, дисциплинарный устав .</w:t>
            </w:r>
          </w:p>
        </w:tc>
        <w:tc>
          <w:tcPr>
            <w:tcW w:w="132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F6A2" w14:textId="77777777" w:rsidR="007158CE" w:rsidRDefault="007158CE" w:rsidP="00191582">
            <w:r w:rsidRPr="0073644F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831D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14:paraId="479EB658" w14:textId="77777777" w:rsidR="007158CE" w:rsidRDefault="007158CE" w:rsidP="00191582"/>
        </w:tc>
      </w:tr>
      <w:tr w:rsidR="007158CE" w:rsidRPr="00FD497D" w14:paraId="2FF99758" w14:textId="77777777" w:rsidTr="00191582">
        <w:trPr>
          <w:gridAfter w:val="1"/>
          <w:wAfter w:w="2646" w:type="dxa"/>
          <w:trHeight w:val="241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7906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96F8" w14:textId="77777777" w:rsidR="007158CE" w:rsidRPr="00573319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воинской деятельности.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Военной службы.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6A659" w14:textId="77777777" w:rsidR="007158CE" w:rsidRDefault="007158CE" w:rsidP="00191582">
            <w:r w:rsidRPr="0073644F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8C42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8CE" w:rsidRPr="00FD497D" w14:paraId="5C4437BB" w14:textId="77777777" w:rsidTr="00191582">
        <w:trPr>
          <w:gridAfter w:val="1"/>
          <w:wAfter w:w="2646" w:type="dxa"/>
          <w:trHeight w:val="504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DCDE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F894" w14:textId="77777777" w:rsidR="007158CE" w:rsidRPr="00136187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 на военную и контрактную службу.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2DFD" w14:textId="77777777" w:rsidR="007158CE" w:rsidRDefault="007158CE" w:rsidP="00191582">
            <w:r w:rsidRPr="0073644F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3627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8CE" w:rsidRPr="00FD497D" w14:paraId="354AD12C" w14:textId="77777777" w:rsidTr="00191582">
        <w:trPr>
          <w:gridAfter w:val="1"/>
          <w:wAfter w:w="2646" w:type="dxa"/>
          <w:trHeight w:val="585"/>
        </w:trPr>
        <w:tc>
          <w:tcPr>
            <w:tcW w:w="8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D84D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D3DE" w14:textId="77777777" w:rsidR="007158CE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Память поколений, почетные награды за воинские отличия.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D9F1" w14:textId="77777777" w:rsidR="007158CE" w:rsidRPr="0073644F" w:rsidRDefault="007158CE" w:rsidP="00191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DAC7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8CE" w:rsidRPr="00FD497D" w14:paraId="22FDCD09" w14:textId="77777777" w:rsidTr="00191582">
        <w:trPr>
          <w:gridAfter w:val="1"/>
          <w:wAfter w:w="2646" w:type="dxa"/>
          <w:trHeight w:val="826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4666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807C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Военная подготовка</w:t>
            </w:r>
          </w:p>
          <w:p w14:paraId="51A1EF2F" w14:textId="77777777" w:rsidR="007158CE" w:rsidRPr="00E61A17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14:paraId="4C61CB9E" w14:textId="77777777" w:rsidR="007158CE" w:rsidRPr="00E61A17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2.Разборка и сборка автомата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5BAA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7ED9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11ч</w:t>
            </w:r>
          </w:p>
          <w:p w14:paraId="1D090880" w14:textId="77777777" w:rsidR="007158CE" w:rsidRPr="00BA11E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A11E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14:paraId="7E97DCC7" w14:textId="77777777" w:rsidR="007158CE" w:rsidRPr="00290521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A11E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158CE" w:rsidRPr="00FD497D" w14:paraId="0B6AD2ED" w14:textId="77777777" w:rsidTr="00191582">
        <w:trPr>
          <w:gridAfter w:val="1"/>
          <w:wAfter w:w="2646" w:type="dxa"/>
          <w:trHeight w:val="1422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86CA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003F" w14:textId="77777777" w:rsidR="007158CE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Пожарно-тактическая подготовка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26BD5D4F" w14:textId="77777777" w:rsidR="007158CE" w:rsidRPr="001E22D1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2D1">
              <w:rPr>
                <w:rFonts w:ascii="Times New Roman" w:eastAsia="Times New Roman" w:hAnsi="Times New Roman" w:cs="Times New Roman"/>
                <w:sz w:val="24"/>
                <w:szCs w:val="24"/>
              </w:rPr>
              <w:t>1.Вязание спасательной петли</w:t>
            </w:r>
          </w:p>
          <w:p w14:paraId="49B1732B" w14:textId="77777777" w:rsidR="007158CE" w:rsidRPr="001E22D1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2D1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2.Преодолении препятствий</w:t>
            </w:r>
          </w:p>
          <w:p w14:paraId="379C1FCC" w14:textId="77777777" w:rsidR="007158CE" w:rsidRPr="001E22D1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2D1">
              <w:rPr>
                <w:rFonts w:ascii="Times New Roman" w:eastAsia="Times New Roman" w:hAnsi="Times New Roman" w:cs="Times New Roman"/>
                <w:sz w:val="24"/>
                <w:szCs w:val="24"/>
              </w:rPr>
              <w:t>3.Смыкание пожарных рукавов</w:t>
            </w:r>
          </w:p>
          <w:p w14:paraId="7B7CB384" w14:textId="77777777" w:rsidR="007158CE" w:rsidRPr="00290521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D1">
              <w:rPr>
                <w:rFonts w:ascii="Times New Roman" w:eastAsia="Times New Roman" w:hAnsi="Times New Roman" w:cs="Times New Roman"/>
                <w:sz w:val="24"/>
                <w:szCs w:val="24"/>
              </w:rPr>
              <w:t>4. Тушение огня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CA0F" w14:textId="77777777" w:rsidR="007158CE" w:rsidRPr="0064044C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8C12" w14:textId="77777777" w:rsidR="007158CE" w:rsidRPr="0064044C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  <w:r w:rsidRPr="0064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14:paraId="07C57AAA" w14:textId="77777777" w:rsidR="007158CE" w:rsidRPr="0064044C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4C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  <w:p w14:paraId="3DFF835B" w14:textId="77777777" w:rsidR="007158CE" w:rsidRPr="0064044C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64044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14:paraId="0E5F0B5C" w14:textId="77777777" w:rsidR="007158CE" w:rsidRPr="0064044C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4C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  <w:p w14:paraId="6F437EF8" w14:textId="77777777" w:rsidR="007158CE" w:rsidRPr="0064044C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4C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158CE" w:rsidRPr="00FD497D" w14:paraId="5D6647FF" w14:textId="77777777" w:rsidTr="00191582">
        <w:trPr>
          <w:gridAfter w:val="1"/>
          <w:wAfter w:w="2646" w:type="dxa"/>
          <w:trHeight w:val="3957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980E" w14:textId="77777777" w:rsidR="007158CE" w:rsidRDefault="007158CE" w:rsidP="001915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9180F47" w14:textId="77777777" w:rsidR="007158CE" w:rsidRPr="00283262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EE77E" w14:textId="77777777" w:rsidR="007158CE" w:rsidRPr="00283262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3984E" w14:textId="77777777" w:rsidR="007158CE" w:rsidRPr="00283262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69F69" w14:textId="77777777" w:rsidR="007158CE" w:rsidRPr="00283262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E4606" w14:textId="77777777" w:rsidR="007158CE" w:rsidRPr="00283262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14DF1" w14:textId="77777777" w:rsidR="007158CE" w:rsidRPr="00E61A17" w:rsidRDefault="007158CE" w:rsidP="00191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D066" w14:textId="03D402BF" w:rsidR="007158CE" w:rsidRPr="00D73594" w:rsidRDefault="007158CE" w:rsidP="00191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E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Занятия </w:t>
            </w:r>
            <w:r w:rsidRPr="001E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«Школа выживания»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1. Переправа на этапе «Бабочка».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Преодоление зоны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заражения.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Навесная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переправа.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 xml:space="preserve">4.  Переправа по параллельны перилам.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5. Переправа «Подвесные жерди».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6.  Преодоление заболоченного участка с помощью жердей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7. Сигналы бедствия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8.  Разведение костра, кипячение воды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 Медицина (о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казание помощи</w:t>
            </w:r>
            <w:r w:rsidR="00C5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="0087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38D" w:rsidRPr="001E22D1">
              <w:rPr>
                <w:rFonts w:ascii="Times New Roman" w:hAnsi="Times New Roman" w:cs="Times New Roman"/>
                <w:sz w:val="24"/>
                <w:szCs w:val="24"/>
              </w:rPr>
              <w:t>транспортировка</w:t>
            </w:r>
            <w:r w:rsidR="00871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1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10. Укладка бревна с самонаведением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9538" w14:textId="77777777" w:rsidR="007158CE" w:rsidRPr="00E61A17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</w:t>
            </w:r>
          </w:p>
          <w:p w14:paraId="2BF38014" w14:textId="77777777" w:rsidR="007158CE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546F9" w14:textId="77777777" w:rsidR="007158CE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091C8" w14:textId="77777777" w:rsidR="007158CE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55889" w14:textId="77777777" w:rsidR="007158CE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3082400F" w14:textId="77777777" w:rsidR="007158CE" w:rsidRPr="001475D3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5372" w14:textId="77777777" w:rsidR="007158CE" w:rsidRPr="00D73594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5,5ч</w:t>
            </w:r>
          </w:p>
          <w:p w14:paraId="2BEE07A5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65A80680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7A0E5A3A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13A85B55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3CC493E3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5C6A344B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7165105D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4D31A7EF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46840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15200C5C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6E63D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173B6A36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</w:tc>
      </w:tr>
      <w:tr w:rsidR="007158CE" w:rsidRPr="00FD497D" w14:paraId="3200A652" w14:textId="77777777" w:rsidTr="00191582">
        <w:trPr>
          <w:gridAfter w:val="1"/>
          <w:wAfter w:w="2646" w:type="dxa"/>
          <w:trHeight w:val="232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EC30" w14:textId="77777777" w:rsidR="007158CE" w:rsidRDefault="007158CE" w:rsidP="00191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AC27" w14:textId="77777777" w:rsidR="007158CE" w:rsidRPr="00820B66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подготовка</w:t>
            </w:r>
          </w:p>
          <w:p w14:paraId="5FEA2F47" w14:textId="77777777" w:rsidR="007158CE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20B66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(подтягивание юноши, сгибание и разгибание рук из положения упор лежа)</w:t>
            </w:r>
          </w:p>
          <w:p w14:paraId="3624B233" w14:textId="77777777" w:rsidR="007158CE" w:rsidRPr="00820B66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Легкая атлетика (кроссовая подготовка, эстафетный бег)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2E96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0516" w14:textId="77777777" w:rsidR="007158CE" w:rsidRPr="00E61A17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5,5ч</w:t>
            </w:r>
          </w:p>
          <w:p w14:paraId="08F4F99B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3,5ч</w:t>
            </w:r>
          </w:p>
          <w:p w14:paraId="39187644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DE910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30D43" w14:textId="25369BB9" w:rsidR="007158CE" w:rsidRPr="00FD497D" w:rsidRDefault="00E11C47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158C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158CE" w:rsidRPr="00FD497D" w14:paraId="453B62A7" w14:textId="77777777" w:rsidTr="00191582">
        <w:trPr>
          <w:gridAfter w:val="1"/>
          <w:wAfter w:w="2646" w:type="dxa"/>
          <w:trHeight w:val="309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6F9B" w14:textId="4B479B06" w:rsidR="007158CE" w:rsidRPr="00E61A17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E11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Итого: 34</w:t>
            </w:r>
            <w:r w:rsidRPr="00E6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158CE" w:rsidRPr="00FD497D" w14:paraId="6778C645" w14:textId="77777777" w:rsidTr="00191582">
        <w:trPr>
          <w:gridAfter w:val="1"/>
          <w:wAfter w:w="2646" w:type="dxa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763D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5B232E" w14:textId="77777777" w:rsidR="00D73594" w:rsidRPr="00D73594" w:rsidRDefault="00D73594" w:rsidP="001915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B54781" w14:textId="77777777" w:rsidR="00863083" w:rsidRDefault="00863083" w:rsidP="00820B66">
      <w:pPr>
        <w:tabs>
          <w:tab w:val="left" w:pos="1750"/>
        </w:tabs>
        <w:rPr>
          <w:rFonts w:ascii="Times New Roman" w:hAnsi="Times New Roman" w:cs="Times New Roman"/>
          <w:b/>
          <w:sz w:val="28"/>
          <w:szCs w:val="28"/>
        </w:rPr>
      </w:pPr>
    </w:p>
    <w:p w14:paraId="3984D3F0" w14:textId="77777777" w:rsidR="00863083" w:rsidRDefault="00863083" w:rsidP="00820B66">
      <w:pPr>
        <w:tabs>
          <w:tab w:val="left" w:pos="1750"/>
        </w:tabs>
        <w:rPr>
          <w:rFonts w:ascii="Times New Roman" w:hAnsi="Times New Roman" w:cs="Times New Roman"/>
          <w:b/>
          <w:sz w:val="28"/>
          <w:szCs w:val="28"/>
        </w:rPr>
      </w:pPr>
    </w:p>
    <w:p w14:paraId="37C3813E" w14:textId="77777777" w:rsidR="00863083" w:rsidRDefault="00863083" w:rsidP="00820B66">
      <w:pPr>
        <w:tabs>
          <w:tab w:val="left" w:pos="1750"/>
        </w:tabs>
        <w:rPr>
          <w:rFonts w:ascii="Times New Roman" w:hAnsi="Times New Roman" w:cs="Times New Roman"/>
          <w:b/>
          <w:sz w:val="28"/>
          <w:szCs w:val="28"/>
        </w:rPr>
      </w:pPr>
    </w:p>
    <w:p w14:paraId="6242064E" w14:textId="77777777" w:rsidR="00863083" w:rsidRDefault="00863083" w:rsidP="00820B66">
      <w:pPr>
        <w:tabs>
          <w:tab w:val="left" w:pos="1750"/>
        </w:tabs>
        <w:rPr>
          <w:rFonts w:ascii="Times New Roman" w:hAnsi="Times New Roman" w:cs="Times New Roman"/>
          <w:b/>
          <w:sz w:val="28"/>
          <w:szCs w:val="28"/>
        </w:rPr>
      </w:pPr>
    </w:p>
    <w:p w14:paraId="19F8D5ED" w14:textId="77777777" w:rsidR="00863083" w:rsidRPr="00D73594" w:rsidRDefault="00863083" w:rsidP="00820B66">
      <w:pPr>
        <w:tabs>
          <w:tab w:val="left" w:pos="175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63083" w:rsidRPr="00D73594" w:rsidSect="00D73594">
      <w:pgSz w:w="11906" w:h="16838"/>
      <w:pgMar w:top="284" w:right="72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6326"/>
    <w:multiLevelType w:val="multilevel"/>
    <w:tmpl w:val="04E633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FA73320"/>
    <w:multiLevelType w:val="hybridMultilevel"/>
    <w:tmpl w:val="0406A438"/>
    <w:lvl w:ilvl="0" w:tplc="2AEE3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653FA"/>
    <w:multiLevelType w:val="multilevel"/>
    <w:tmpl w:val="058E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B3E3A"/>
    <w:multiLevelType w:val="multilevel"/>
    <w:tmpl w:val="E8B6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33CFE"/>
    <w:multiLevelType w:val="hybridMultilevel"/>
    <w:tmpl w:val="64A4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19D6"/>
    <w:multiLevelType w:val="hybridMultilevel"/>
    <w:tmpl w:val="7B12BE34"/>
    <w:lvl w:ilvl="0" w:tplc="1B40D8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5072E"/>
    <w:multiLevelType w:val="hybridMultilevel"/>
    <w:tmpl w:val="3660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0482F"/>
    <w:multiLevelType w:val="hybridMultilevel"/>
    <w:tmpl w:val="C3C02A74"/>
    <w:lvl w:ilvl="0" w:tplc="EB36F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A331F"/>
    <w:multiLevelType w:val="multilevel"/>
    <w:tmpl w:val="D51A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05BE"/>
    <w:rsid w:val="00025D5D"/>
    <w:rsid w:val="00025E66"/>
    <w:rsid w:val="00136187"/>
    <w:rsid w:val="001475D3"/>
    <w:rsid w:val="00161BA1"/>
    <w:rsid w:val="00171F2C"/>
    <w:rsid w:val="001905BE"/>
    <w:rsid w:val="00191582"/>
    <w:rsid w:val="001E0E71"/>
    <w:rsid w:val="001E22D1"/>
    <w:rsid w:val="001F1600"/>
    <w:rsid w:val="002013A8"/>
    <w:rsid w:val="00203A70"/>
    <w:rsid w:val="00213153"/>
    <w:rsid w:val="002511A2"/>
    <w:rsid w:val="00283262"/>
    <w:rsid w:val="00290521"/>
    <w:rsid w:val="0030542E"/>
    <w:rsid w:val="003C790B"/>
    <w:rsid w:val="0044302C"/>
    <w:rsid w:val="004467F8"/>
    <w:rsid w:val="004C3B1B"/>
    <w:rsid w:val="00540B0D"/>
    <w:rsid w:val="00551918"/>
    <w:rsid w:val="00573319"/>
    <w:rsid w:val="005D527E"/>
    <w:rsid w:val="00624BBA"/>
    <w:rsid w:val="0064044C"/>
    <w:rsid w:val="006A21AA"/>
    <w:rsid w:val="006A5D0F"/>
    <w:rsid w:val="007158CE"/>
    <w:rsid w:val="00781DE5"/>
    <w:rsid w:val="00820B66"/>
    <w:rsid w:val="0084224F"/>
    <w:rsid w:val="00863083"/>
    <w:rsid w:val="0087138D"/>
    <w:rsid w:val="00871417"/>
    <w:rsid w:val="00882C36"/>
    <w:rsid w:val="008A7251"/>
    <w:rsid w:val="008D0803"/>
    <w:rsid w:val="008F0D11"/>
    <w:rsid w:val="00935D6E"/>
    <w:rsid w:val="009742B7"/>
    <w:rsid w:val="00994438"/>
    <w:rsid w:val="009B33A2"/>
    <w:rsid w:val="009B4283"/>
    <w:rsid w:val="009B7C01"/>
    <w:rsid w:val="009C7585"/>
    <w:rsid w:val="00A22045"/>
    <w:rsid w:val="00A55C10"/>
    <w:rsid w:val="00A86D08"/>
    <w:rsid w:val="00A87304"/>
    <w:rsid w:val="00AC209C"/>
    <w:rsid w:val="00AF2597"/>
    <w:rsid w:val="00B052CE"/>
    <w:rsid w:val="00B13CEB"/>
    <w:rsid w:val="00BA11EE"/>
    <w:rsid w:val="00C53526"/>
    <w:rsid w:val="00C614B0"/>
    <w:rsid w:val="00C67A02"/>
    <w:rsid w:val="00CB0513"/>
    <w:rsid w:val="00CC2F3B"/>
    <w:rsid w:val="00CE32A6"/>
    <w:rsid w:val="00D3755F"/>
    <w:rsid w:val="00D41AD8"/>
    <w:rsid w:val="00D53BAE"/>
    <w:rsid w:val="00D70992"/>
    <w:rsid w:val="00D73594"/>
    <w:rsid w:val="00E006A8"/>
    <w:rsid w:val="00E11C47"/>
    <w:rsid w:val="00E315F6"/>
    <w:rsid w:val="00E47ED9"/>
    <w:rsid w:val="00E61A17"/>
    <w:rsid w:val="00E92437"/>
    <w:rsid w:val="00E96336"/>
    <w:rsid w:val="00F33FBC"/>
    <w:rsid w:val="00F7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97CD"/>
  <w15:docId w15:val="{A162FAC9-2A1C-42E5-88C1-F3DBE2FF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A8"/>
    <w:pPr>
      <w:ind w:left="720"/>
      <w:contextualSpacing/>
    </w:pPr>
  </w:style>
  <w:style w:type="character" w:styleId="a4">
    <w:name w:val="Hyperlink"/>
    <w:basedOn w:val="a0"/>
    <w:rsid w:val="00E47ED9"/>
    <w:rPr>
      <w:color w:val="0000FF"/>
      <w:u w:val="single"/>
    </w:rPr>
  </w:style>
  <w:style w:type="table" w:styleId="a5">
    <w:name w:val="Table Grid"/>
    <w:basedOn w:val="a1"/>
    <w:uiPriority w:val="59"/>
    <w:rsid w:val="008D0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obz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5746A-FA81-4589-B73D-032AA69D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S2_19</cp:lastModifiedBy>
  <cp:revision>51</cp:revision>
  <dcterms:created xsi:type="dcterms:W3CDTF">2014-11-03T10:21:00Z</dcterms:created>
  <dcterms:modified xsi:type="dcterms:W3CDTF">2023-09-04T08:23:00Z</dcterms:modified>
</cp:coreProperties>
</file>