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5211"/>
        <w:gridCol w:w="4678"/>
      </w:tblGrid>
      <w:tr w:rsidR="00A743D8" w:rsidRPr="00AF0B52" w:rsidTr="00A743D8">
        <w:tc>
          <w:tcPr>
            <w:tcW w:w="5211" w:type="dxa"/>
          </w:tcPr>
          <w:p w:rsidR="00A743D8" w:rsidRPr="00AF0B52" w:rsidRDefault="00A743D8" w:rsidP="004F076C">
            <w:pPr>
              <w:ind w:right="318"/>
              <w:rPr>
                <w:caps/>
                <w:color w:val="000000"/>
                <w:sz w:val="24"/>
                <w:szCs w:val="24"/>
              </w:rPr>
            </w:pPr>
            <w:r w:rsidRPr="00AF0B52">
              <w:rPr>
                <w:caps/>
                <w:color w:val="000000"/>
                <w:sz w:val="24"/>
                <w:szCs w:val="24"/>
              </w:rPr>
              <w:t>Принято</w:t>
            </w:r>
          </w:p>
          <w:p w:rsidR="00A743D8" w:rsidRPr="00AF0B52" w:rsidRDefault="00A743D8" w:rsidP="004F076C">
            <w:pPr>
              <w:ind w:right="318"/>
              <w:rPr>
                <w:caps/>
                <w:color w:val="000000"/>
                <w:sz w:val="24"/>
                <w:szCs w:val="24"/>
              </w:rPr>
            </w:pPr>
          </w:p>
          <w:p w:rsidR="00A743D8" w:rsidRPr="00AF0B52" w:rsidRDefault="00A743D8" w:rsidP="004F076C">
            <w:pPr>
              <w:ind w:right="318"/>
              <w:rPr>
                <w:color w:val="000000"/>
                <w:sz w:val="24"/>
                <w:szCs w:val="24"/>
              </w:rPr>
            </w:pPr>
            <w:r w:rsidRPr="00AF0B52">
              <w:rPr>
                <w:color w:val="000000"/>
                <w:sz w:val="24"/>
                <w:szCs w:val="24"/>
              </w:rPr>
              <w:t>на заседании  Педагогического совета</w:t>
            </w:r>
          </w:p>
          <w:p w:rsidR="00A743D8" w:rsidRPr="00AF0B52" w:rsidRDefault="00A743D8" w:rsidP="007B0F6D">
            <w:pPr>
              <w:ind w:right="318"/>
              <w:rPr>
                <w:color w:val="000000"/>
                <w:sz w:val="24"/>
                <w:szCs w:val="24"/>
              </w:rPr>
            </w:pPr>
            <w:r w:rsidRPr="00AF0B52">
              <w:rPr>
                <w:color w:val="000000"/>
                <w:sz w:val="24"/>
                <w:szCs w:val="24"/>
              </w:rPr>
              <w:t xml:space="preserve">Протокол № </w:t>
            </w:r>
            <w:r w:rsidR="007B0F6D">
              <w:rPr>
                <w:color w:val="000000"/>
                <w:sz w:val="24"/>
                <w:szCs w:val="24"/>
              </w:rPr>
              <w:t>414</w:t>
            </w:r>
            <w:r w:rsidRPr="00AF0B52">
              <w:rPr>
                <w:color w:val="000000"/>
                <w:sz w:val="24"/>
                <w:szCs w:val="24"/>
              </w:rPr>
              <w:t xml:space="preserve"> от  </w:t>
            </w:r>
            <w:r w:rsidR="007B0F6D">
              <w:rPr>
                <w:color w:val="000000"/>
                <w:sz w:val="24"/>
                <w:szCs w:val="24"/>
              </w:rPr>
              <w:t>17</w:t>
            </w:r>
            <w:r w:rsidRPr="00AF0B52">
              <w:rPr>
                <w:color w:val="000000"/>
                <w:sz w:val="24"/>
                <w:szCs w:val="24"/>
              </w:rPr>
              <w:t>.0</w:t>
            </w:r>
            <w:r>
              <w:rPr>
                <w:color w:val="000000"/>
                <w:sz w:val="24"/>
                <w:szCs w:val="24"/>
              </w:rPr>
              <w:t>5</w:t>
            </w:r>
            <w:r w:rsidRPr="00AF0B52">
              <w:rPr>
                <w:color w:val="000000"/>
                <w:sz w:val="24"/>
                <w:szCs w:val="24"/>
              </w:rPr>
              <w:t>.20</w:t>
            </w:r>
            <w:r>
              <w:rPr>
                <w:color w:val="000000"/>
                <w:sz w:val="24"/>
                <w:szCs w:val="24"/>
              </w:rPr>
              <w:t>24</w:t>
            </w:r>
            <w:r w:rsidRPr="00AF0B52">
              <w:rPr>
                <w:color w:val="000000"/>
                <w:sz w:val="24"/>
                <w:szCs w:val="24"/>
              </w:rPr>
              <w:t xml:space="preserve"> года</w:t>
            </w:r>
          </w:p>
        </w:tc>
        <w:tc>
          <w:tcPr>
            <w:tcW w:w="4678" w:type="dxa"/>
          </w:tcPr>
          <w:p w:rsidR="00A743D8" w:rsidRPr="00AF0B52" w:rsidRDefault="00A743D8" w:rsidP="004F076C">
            <w:pPr>
              <w:ind w:right="318"/>
              <w:rPr>
                <w:caps/>
                <w:color w:val="000000"/>
                <w:sz w:val="24"/>
                <w:szCs w:val="24"/>
              </w:rPr>
            </w:pPr>
            <w:r w:rsidRPr="00AF0B52">
              <w:rPr>
                <w:caps/>
                <w:color w:val="000000"/>
                <w:sz w:val="24"/>
                <w:szCs w:val="24"/>
              </w:rPr>
              <w:t>Утверждено</w:t>
            </w:r>
          </w:p>
          <w:p w:rsidR="00A743D8" w:rsidRPr="00AF0B52" w:rsidRDefault="00A743D8" w:rsidP="004F076C">
            <w:pPr>
              <w:ind w:right="318"/>
              <w:rPr>
                <w:color w:val="000000"/>
                <w:sz w:val="24"/>
                <w:szCs w:val="24"/>
              </w:rPr>
            </w:pPr>
          </w:p>
          <w:p w:rsidR="00A743D8" w:rsidRPr="00AF0B52" w:rsidRDefault="00A743D8" w:rsidP="004F076C">
            <w:pPr>
              <w:ind w:right="318"/>
              <w:rPr>
                <w:color w:val="000000"/>
                <w:sz w:val="24"/>
                <w:szCs w:val="24"/>
              </w:rPr>
            </w:pPr>
            <w:r w:rsidRPr="00AF0B52">
              <w:rPr>
                <w:color w:val="000000"/>
                <w:sz w:val="24"/>
                <w:szCs w:val="24"/>
              </w:rPr>
              <w:t>Директор МОУ «СОШ №2»</w:t>
            </w:r>
          </w:p>
          <w:p w:rsidR="00A743D8" w:rsidRPr="00AF0B52" w:rsidRDefault="00A743D8" w:rsidP="004F076C">
            <w:pPr>
              <w:ind w:right="318"/>
              <w:rPr>
                <w:color w:val="000000"/>
                <w:sz w:val="24"/>
                <w:szCs w:val="24"/>
              </w:rPr>
            </w:pPr>
            <w:r w:rsidRPr="00AF0B52">
              <w:rPr>
                <w:color w:val="000000"/>
                <w:sz w:val="24"/>
                <w:szCs w:val="24"/>
              </w:rPr>
              <w:t>_________________</w:t>
            </w:r>
            <w:proofErr w:type="spellStart"/>
            <w:r>
              <w:rPr>
                <w:color w:val="000000"/>
                <w:sz w:val="24"/>
                <w:szCs w:val="24"/>
              </w:rPr>
              <w:t>Е.И.Черкасова</w:t>
            </w:r>
            <w:proofErr w:type="spellEnd"/>
          </w:p>
          <w:p w:rsidR="00A743D8" w:rsidRPr="00AF0B52" w:rsidRDefault="00A743D8" w:rsidP="007B0F6D">
            <w:pPr>
              <w:ind w:right="318"/>
              <w:rPr>
                <w:color w:val="000000"/>
                <w:sz w:val="24"/>
                <w:szCs w:val="24"/>
              </w:rPr>
            </w:pPr>
            <w:r w:rsidRPr="00AF0B52">
              <w:rPr>
                <w:color w:val="000000"/>
                <w:sz w:val="24"/>
                <w:szCs w:val="24"/>
              </w:rPr>
              <w:t>Приказ № 1</w:t>
            </w:r>
            <w:r w:rsidR="007B0F6D">
              <w:rPr>
                <w:color w:val="000000"/>
                <w:sz w:val="24"/>
                <w:szCs w:val="24"/>
              </w:rPr>
              <w:t>16/1</w:t>
            </w:r>
            <w:bookmarkStart w:id="0" w:name="_GoBack"/>
            <w:bookmarkEnd w:id="0"/>
            <w:r>
              <w:rPr>
                <w:color w:val="000000"/>
                <w:sz w:val="24"/>
                <w:szCs w:val="24"/>
              </w:rPr>
              <w:t xml:space="preserve">  от </w:t>
            </w:r>
            <w:r w:rsidR="007B0F6D">
              <w:rPr>
                <w:color w:val="000000"/>
                <w:sz w:val="24"/>
                <w:szCs w:val="24"/>
              </w:rPr>
              <w:t>29</w:t>
            </w:r>
            <w:r>
              <w:rPr>
                <w:color w:val="000000"/>
                <w:sz w:val="24"/>
                <w:szCs w:val="24"/>
              </w:rPr>
              <w:t>.05.2024</w:t>
            </w:r>
            <w:r w:rsidRPr="00AF0B52">
              <w:rPr>
                <w:color w:val="000000"/>
                <w:sz w:val="24"/>
                <w:szCs w:val="24"/>
              </w:rPr>
              <w:t>года</w:t>
            </w:r>
          </w:p>
        </w:tc>
      </w:tr>
    </w:tbl>
    <w:p w:rsidR="007A39D2" w:rsidRDefault="007A39D2"/>
    <w:p w:rsidR="00A743D8" w:rsidRDefault="00A743D8"/>
    <w:p w:rsidR="00A743D8" w:rsidRDefault="00A743D8"/>
    <w:p w:rsidR="00A743D8" w:rsidRDefault="00A743D8" w:rsidP="00A743D8">
      <w:pPr>
        <w:pStyle w:val="Default"/>
      </w:pPr>
    </w:p>
    <w:p w:rsidR="00A743D8" w:rsidRPr="007B0F6D" w:rsidRDefault="00A743D8" w:rsidP="00A743D8">
      <w:pPr>
        <w:pStyle w:val="Default"/>
        <w:jc w:val="center"/>
        <w:rPr>
          <w:b/>
          <w:bCs/>
          <w:color w:val="1F1F22"/>
          <w:sz w:val="28"/>
          <w:szCs w:val="28"/>
        </w:rPr>
      </w:pPr>
      <w:r w:rsidRPr="007B0F6D">
        <w:rPr>
          <w:b/>
          <w:bCs/>
          <w:color w:val="1F1F22"/>
          <w:sz w:val="28"/>
          <w:szCs w:val="28"/>
        </w:rPr>
        <w:t>Положение о методических объединениях</w:t>
      </w:r>
    </w:p>
    <w:p w:rsidR="00A743D8" w:rsidRPr="007B0F6D" w:rsidRDefault="00A743D8" w:rsidP="00A743D8">
      <w:pPr>
        <w:pStyle w:val="Default"/>
        <w:jc w:val="center"/>
        <w:rPr>
          <w:b/>
          <w:bCs/>
          <w:color w:val="1F1F22"/>
          <w:sz w:val="28"/>
          <w:szCs w:val="28"/>
        </w:rPr>
      </w:pPr>
      <w:r w:rsidRPr="007B0F6D">
        <w:rPr>
          <w:b/>
          <w:bCs/>
          <w:color w:val="1F1F22"/>
          <w:sz w:val="28"/>
          <w:szCs w:val="28"/>
        </w:rPr>
        <w:t>учителей МОУ «СОШ № 2»</w:t>
      </w:r>
    </w:p>
    <w:p w:rsidR="00A743D8" w:rsidRDefault="00A743D8" w:rsidP="00A743D8">
      <w:pPr>
        <w:pStyle w:val="Default"/>
        <w:jc w:val="center"/>
        <w:rPr>
          <w:color w:val="1F1F22"/>
          <w:sz w:val="40"/>
          <w:szCs w:val="40"/>
        </w:rPr>
      </w:pPr>
    </w:p>
    <w:p w:rsidR="00A743D8" w:rsidRDefault="00A743D8" w:rsidP="00A743D8">
      <w:pPr>
        <w:pStyle w:val="Default"/>
        <w:rPr>
          <w:color w:val="1F1F22"/>
          <w:sz w:val="23"/>
          <w:szCs w:val="23"/>
        </w:rPr>
      </w:pPr>
      <w:r>
        <w:rPr>
          <w:b/>
          <w:bCs/>
          <w:color w:val="1F1F22"/>
          <w:sz w:val="23"/>
          <w:szCs w:val="23"/>
        </w:rPr>
        <w:t xml:space="preserve">1. Общие положения </w:t>
      </w:r>
    </w:p>
    <w:p w:rsidR="00A743D8" w:rsidRDefault="00A743D8" w:rsidP="00A743D8">
      <w:pPr>
        <w:pStyle w:val="Default"/>
        <w:jc w:val="both"/>
        <w:rPr>
          <w:color w:val="1F1F22"/>
          <w:sz w:val="23"/>
          <w:szCs w:val="23"/>
        </w:rPr>
      </w:pPr>
      <w:r>
        <w:rPr>
          <w:color w:val="1F1F22"/>
          <w:sz w:val="23"/>
          <w:szCs w:val="23"/>
        </w:rPr>
        <w:t xml:space="preserve">1.1. Настоящее </w:t>
      </w:r>
      <w:r>
        <w:rPr>
          <w:i/>
          <w:iCs/>
          <w:color w:val="1F1F22"/>
          <w:sz w:val="23"/>
          <w:szCs w:val="23"/>
        </w:rPr>
        <w:t xml:space="preserve">Положение о методическом объединении учителей школы </w:t>
      </w:r>
      <w:r>
        <w:rPr>
          <w:color w:val="1F1F22"/>
          <w:sz w:val="23"/>
          <w:szCs w:val="23"/>
        </w:rPr>
        <w:t xml:space="preserve">разработано в соответствии с Федеральным законом от 29.12.2012 № 273-ФЗ «Об образовании в Российской Федерации» с изменениями </w:t>
      </w:r>
      <w:r>
        <w:rPr>
          <w:b/>
          <w:bCs/>
          <w:color w:val="1F1F22"/>
          <w:sz w:val="23"/>
          <w:szCs w:val="23"/>
        </w:rPr>
        <w:t>от 8 августа 2024 года</w:t>
      </w:r>
      <w:r>
        <w:rPr>
          <w:color w:val="1F1F22"/>
          <w:sz w:val="23"/>
          <w:szCs w:val="23"/>
        </w:rPr>
        <w:t xml:space="preserve">, ФГОС НОО и ООО, утвержденных соответственно Приказами Министерства Просвещения Российской Федерации № 286 и № 287 от 31 мая 2021 года с изменениями на 22 января 2024 года, Приказом </w:t>
      </w:r>
      <w:proofErr w:type="spellStart"/>
      <w:r>
        <w:rPr>
          <w:color w:val="1F1F22"/>
          <w:sz w:val="23"/>
          <w:szCs w:val="23"/>
        </w:rPr>
        <w:t>Минобрнауки</w:t>
      </w:r>
      <w:proofErr w:type="spellEnd"/>
      <w:r>
        <w:rPr>
          <w:color w:val="1F1F22"/>
          <w:sz w:val="23"/>
          <w:szCs w:val="23"/>
        </w:rPr>
        <w:t xml:space="preserve"> России от 17.05.2012 № 413 «Об утверждении ФГОС СОО» с изменениями от 27 декабря 2023 года; Приказом </w:t>
      </w:r>
      <w:proofErr w:type="spellStart"/>
      <w:r>
        <w:rPr>
          <w:color w:val="1F1F22"/>
          <w:sz w:val="23"/>
          <w:szCs w:val="23"/>
        </w:rPr>
        <w:t>Минпросвещения</w:t>
      </w:r>
      <w:proofErr w:type="spellEnd"/>
      <w:r>
        <w:rPr>
          <w:color w:val="1F1F22"/>
          <w:sz w:val="23"/>
          <w:szCs w:val="23"/>
        </w:rPr>
        <w:t xml:space="preserve"> России от 22.03.2021 г. № 115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с изменениями от 29 сентября 2023 года </w:t>
      </w:r>
    </w:p>
    <w:p w:rsidR="00A743D8" w:rsidRDefault="00A743D8" w:rsidP="00A743D8">
      <w:pPr>
        <w:pStyle w:val="Default"/>
        <w:jc w:val="both"/>
        <w:rPr>
          <w:color w:val="1F1F22"/>
          <w:sz w:val="23"/>
          <w:szCs w:val="23"/>
        </w:rPr>
      </w:pPr>
      <w:r>
        <w:rPr>
          <w:color w:val="1F1F22"/>
          <w:sz w:val="23"/>
          <w:szCs w:val="23"/>
        </w:rPr>
        <w:t xml:space="preserve">Уставом и другими нормативными правовыми актами Российской Федерации, регламентирующими деятельность образовательных организаций. </w:t>
      </w:r>
    </w:p>
    <w:p w:rsidR="00A743D8" w:rsidRDefault="00A743D8" w:rsidP="00A743D8">
      <w:pPr>
        <w:pStyle w:val="Default"/>
        <w:spacing w:after="27"/>
        <w:jc w:val="both"/>
        <w:rPr>
          <w:color w:val="1F1F22"/>
          <w:sz w:val="23"/>
          <w:szCs w:val="23"/>
        </w:rPr>
      </w:pPr>
      <w:r>
        <w:rPr>
          <w:color w:val="1F1F22"/>
          <w:sz w:val="23"/>
          <w:szCs w:val="23"/>
        </w:rPr>
        <w:t xml:space="preserve">1.2. Данное Положение о школьных методических объединениях (далее - Положение) обозначает основные цели и задачи, функции </w:t>
      </w:r>
      <w:proofErr w:type="spellStart"/>
      <w:r>
        <w:rPr>
          <w:color w:val="1F1F22"/>
          <w:sz w:val="23"/>
          <w:szCs w:val="23"/>
        </w:rPr>
        <w:t>методобъединения</w:t>
      </w:r>
      <w:proofErr w:type="spellEnd"/>
      <w:r>
        <w:rPr>
          <w:color w:val="1F1F22"/>
          <w:sz w:val="23"/>
          <w:szCs w:val="23"/>
        </w:rPr>
        <w:t xml:space="preserve"> (далее – МО) учителей школы, определяет организацию, основные направления формы деятельности, делопроизводство МО педагогов, а также регламентирует права и обязанности руководителя и членов методического объединения общеобразовательной организации. </w:t>
      </w:r>
    </w:p>
    <w:p w:rsidR="00A743D8" w:rsidRDefault="00A743D8" w:rsidP="00A743D8">
      <w:pPr>
        <w:pStyle w:val="Default"/>
        <w:jc w:val="both"/>
        <w:rPr>
          <w:color w:val="1F1F22"/>
          <w:sz w:val="23"/>
          <w:szCs w:val="23"/>
        </w:rPr>
      </w:pPr>
      <w:r>
        <w:rPr>
          <w:color w:val="1F1F22"/>
          <w:sz w:val="23"/>
          <w:szCs w:val="23"/>
        </w:rPr>
        <w:t xml:space="preserve">1.3. 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 экспериментальной и внеклассной работой по одному или нескольким предметам. </w:t>
      </w:r>
    </w:p>
    <w:p w:rsidR="00A743D8" w:rsidRDefault="00A743D8" w:rsidP="00A743D8">
      <w:pPr>
        <w:pStyle w:val="Default"/>
        <w:jc w:val="both"/>
        <w:rPr>
          <w:color w:val="1F1F22"/>
          <w:sz w:val="23"/>
          <w:szCs w:val="23"/>
        </w:rPr>
      </w:pPr>
      <w:r>
        <w:rPr>
          <w:color w:val="1F1F22"/>
          <w:sz w:val="23"/>
          <w:szCs w:val="23"/>
        </w:rPr>
        <w:t xml:space="preserve">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 </w:t>
      </w:r>
    </w:p>
    <w:p w:rsidR="00A743D8" w:rsidRDefault="00A743D8" w:rsidP="00A743D8">
      <w:pPr>
        <w:pStyle w:val="Default"/>
        <w:jc w:val="both"/>
        <w:rPr>
          <w:color w:val="1F1F22"/>
          <w:sz w:val="23"/>
          <w:szCs w:val="23"/>
        </w:rPr>
      </w:pPr>
      <w:r>
        <w:rPr>
          <w:color w:val="1F1F22"/>
          <w:sz w:val="23"/>
          <w:szCs w:val="23"/>
        </w:rPr>
        <w:t xml:space="preserve">1.5. 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УР. </w:t>
      </w:r>
    </w:p>
    <w:p w:rsidR="00A743D8" w:rsidRDefault="00A743D8" w:rsidP="00A743D8">
      <w:pPr>
        <w:pStyle w:val="Default"/>
        <w:spacing w:after="95"/>
        <w:jc w:val="both"/>
        <w:rPr>
          <w:color w:val="1F1F22"/>
          <w:sz w:val="23"/>
          <w:szCs w:val="23"/>
        </w:rPr>
      </w:pPr>
      <w:r>
        <w:rPr>
          <w:color w:val="1F1F22"/>
          <w:sz w:val="23"/>
          <w:szCs w:val="23"/>
        </w:rPr>
        <w:t xml:space="preserve">1.6. Методическое объединение непосредственно подчиняется заместителю директора по УР организации, осуществляющей образовательную деятельность. </w:t>
      </w:r>
    </w:p>
    <w:p w:rsidR="00A743D8" w:rsidRDefault="00A743D8" w:rsidP="00A743D8">
      <w:pPr>
        <w:pStyle w:val="Default"/>
        <w:jc w:val="both"/>
        <w:rPr>
          <w:color w:val="1F1F22"/>
          <w:sz w:val="22"/>
          <w:szCs w:val="22"/>
        </w:rPr>
      </w:pPr>
      <w:r>
        <w:rPr>
          <w:color w:val="1F1F22"/>
          <w:sz w:val="23"/>
          <w:szCs w:val="23"/>
        </w:rPr>
        <w:t xml:space="preserve">1.7. Методическое объединение учителей школы в своей деятельности руководствуется настоящим Положением, соблюдает Конвенцию о правах ребенка, руководствуется </w:t>
      </w:r>
      <w:r>
        <w:rPr>
          <w:color w:val="1F1F22"/>
          <w:sz w:val="22"/>
          <w:szCs w:val="22"/>
        </w:rPr>
        <w:t xml:space="preserve">Конституцией и законами Российской Федерации, указами Президента РФ, решениями Правительства РФ, органов управления образованием всех уровней, а также Уставом, локальными актами и приказами директора лицея. </w:t>
      </w:r>
    </w:p>
    <w:p w:rsidR="00A743D8" w:rsidRDefault="00A743D8" w:rsidP="00A743D8">
      <w:pPr>
        <w:pStyle w:val="Default"/>
        <w:rPr>
          <w:color w:val="1F1F22"/>
          <w:sz w:val="23"/>
          <w:szCs w:val="23"/>
        </w:rPr>
      </w:pPr>
      <w:r>
        <w:rPr>
          <w:b/>
          <w:bCs/>
          <w:color w:val="1F1F22"/>
          <w:sz w:val="23"/>
          <w:szCs w:val="23"/>
        </w:rPr>
        <w:t xml:space="preserve">2. Цели и задачи методического объединения </w:t>
      </w:r>
    </w:p>
    <w:p w:rsidR="00A743D8" w:rsidRDefault="00A743D8" w:rsidP="00A743D8">
      <w:pPr>
        <w:pStyle w:val="Default"/>
        <w:rPr>
          <w:color w:val="1F1F22"/>
          <w:sz w:val="23"/>
          <w:szCs w:val="23"/>
        </w:rPr>
      </w:pPr>
      <w:r>
        <w:rPr>
          <w:color w:val="1F1F22"/>
          <w:sz w:val="23"/>
          <w:szCs w:val="23"/>
        </w:rPr>
        <w:t xml:space="preserve">2.1. </w:t>
      </w:r>
      <w:r>
        <w:rPr>
          <w:b/>
          <w:bCs/>
          <w:color w:val="1F1F22"/>
          <w:sz w:val="23"/>
          <w:szCs w:val="23"/>
        </w:rPr>
        <w:t xml:space="preserve">Методическое объединение учителей-предметников создается как одна из форм самоуправления в целях: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совершенствования творческого, методического и профессионального мастерства учителей; </w:t>
      </w:r>
    </w:p>
    <w:p w:rsidR="00A743D8" w:rsidRDefault="00A743D8" w:rsidP="00A743D8">
      <w:pPr>
        <w:pStyle w:val="Default"/>
        <w:spacing w:after="30"/>
        <w:rPr>
          <w:color w:val="1F1F22"/>
          <w:sz w:val="23"/>
          <w:szCs w:val="23"/>
        </w:rPr>
      </w:pPr>
      <w:r>
        <w:rPr>
          <w:color w:val="1F1F22"/>
          <w:sz w:val="20"/>
          <w:szCs w:val="20"/>
        </w:rPr>
        <w:lastRenderedPageBreak/>
        <w:t xml:space="preserve"> </w:t>
      </w:r>
      <w:r>
        <w:rPr>
          <w:color w:val="1F1F22"/>
          <w:sz w:val="23"/>
          <w:szCs w:val="23"/>
        </w:rPr>
        <w:t xml:space="preserve">вооружение педагогов эффективными методами, приемами и технологиями организации непрерывной образовательной деятельности обучающихся;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изучение основополагающих документов;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изучение достижений положительного педагогического опыта и достижений педагогической науки и практики;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организации взаимопомощи для обеспечения соответствия современным требованиям к обучению, воспитанию и развитию школьников;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развитие у педагогов способности к рефлексивной оценке своих достижений;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формирование потребности педагогов в повышении своей профессиональной культуры;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развитие положительной профессиональной мотивации педагога в стремлении к профессиональному росту;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развитие коммуникативной культуры педагога;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организация работы педагогов по развитию индивидуальных умений воспитанников на всех этапах занятия;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формирование рефлексивной культуры педагога;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формирование культуры качественного использования информационных технологий на занятии;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формирование культуры преемственности педагогов в образовательной деятельности;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объединения творческих инициатив;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повышение эффективности занятия на всех этапах обучения;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разработки современных требований к уроку, классному часу, внеурочному мероприятию и т.п. </w:t>
      </w:r>
    </w:p>
    <w:p w:rsidR="00A743D8" w:rsidRDefault="00A743D8" w:rsidP="00A743D8">
      <w:pPr>
        <w:pStyle w:val="Default"/>
        <w:rPr>
          <w:color w:val="1F1F22"/>
          <w:sz w:val="23"/>
          <w:szCs w:val="23"/>
        </w:rPr>
      </w:pPr>
    </w:p>
    <w:p w:rsidR="00A743D8" w:rsidRDefault="00A743D8" w:rsidP="00A743D8">
      <w:pPr>
        <w:pStyle w:val="Default"/>
        <w:rPr>
          <w:color w:val="1F1F22"/>
          <w:sz w:val="23"/>
          <w:szCs w:val="23"/>
        </w:rPr>
      </w:pPr>
      <w:r>
        <w:rPr>
          <w:color w:val="1F1F22"/>
          <w:sz w:val="23"/>
          <w:szCs w:val="23"/>
        </w:rPr>
        <w:t xml:space="preserve">2.2. </w:t>
      </w:r>
      <w:r>
        <w:rPr>
          <w:b/>
          <w:bCs/>
          <w:color w:val="1F1F22"/>
          <w:sz w:val="23"/>
          <w:szCs w:val="23"/>
        </w:rPr>
        <w:t xml:space="preserve">Методическое объединение учителей-предметников решает следующие задачи: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изучение нормативной и методической документации по вопросам образования;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отбор содержания и составление учебных программ по предмету с учетом вариативности и </w:t>
      </w:r>
      <w:proofErr w:type="spellStart"/>
      <w:r>
        <w:rPr>
          <w:color w:val="1F1F22"/>
          <w:sz w:val="23"/>
          <w:szCs w:val="23"/>
        </w:rPr>
        <w:t>разноуровневости</w:t>
      </w:r>
      <w:proofErr w:type="spellEnd"/>
      <w:r>
        <w:rPr>
          <w:color w:val="1F1F22"/>
          <w:sz w:val="23"/>
          <w:szCs w:val="23"/>
        </w:rPr>
        <w:t xml:space="preserve">;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анализ авторских программ и методик;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утверждение аттестационного материала для итогового контроля в переводных классах;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ознакомление с анализом состояния преподавания предмета по итогам </w:t>
      </w:r>
      <w:proofErr w:type="spellStart"/>
      <w:r>
        <w:rPr>
          <w:color w:val="1F1F22"/>
          <w:sz w:val="23"/>
          <w:szCs w:val="23"/>
        </w:rPr>
        <w:t>внутришкольного</w:t>
      </w:r>
      <w:proofErr w:type="spellEnd"/>
      <w:r>
        <w:rPr>
          <w:color w:val="1F1F22"/>
          <w:sz w:val="23"/>
          <w:szCs w:val="23"/>
        </w:rPr>
        <w:t xml:space="preserve"> контроля;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работа с обучающимися по соблюдению норм и правил техники безопасности в образовательной деятельности; </w:t>
      </w:r>
    </w:p>
    <w:p w:rsidR="00A743D8" w:rsidRDefault="00A743D8" w:rsidP="00A743D8">
      <w:pPr>
        <w:pStyle w:val="Default"/>
        <w:spacing w:after="30"/>
        <w:rPr>
          <w:color w:val="1F1F22"/>
          <w:sz w:val="23"/>
          <w:szCs w:val="23"/>
        </w:rPr>
      </w:pPr>
      <w:r>
        <w:rPr>
          <w:color w:val="1F1F22"/>
          <w:sz w:val="20"/>
          <w:szCs w:val="20"/>
        </w:rPr>
        <w:t xml:space="preserve"> </w:t>
      </w:r>
      <w:proofErr w:type="spellStart"/>
      <w:r>
        <w:rPr>
          <w:color w:val="1F1F22"/>
          <w:sz w:val="23"/>
          <w:szCs w:val="23"/>
        </w:rPr>
        <w:t>взаимопосещение</w:t>
      </w:r>
      <w:proofErr w:type="spellEnd"/>
      <w:r>
        <w:rPr>
          <w:color w:val="1F1F22"/>
          <w:sz w:val="23"/>
          <w:szCs w:val="23"/>
        </w:rPr>
        <w:t xml:space="preserve"> уроков по определенной тематике с последующим самоанализом и анализом достигнутых результатов;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организация открытых уроков с целью ознакомления с методическими разработками;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изучение передового педагогического опыта;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повышение профессионального и культурного уровня педагогов;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стимулирование служебной и общественной активности педагогов;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экспериментальная работа по предмету; </w:t>
      </w:r>
    </w:p>
    <w:p w:rsidR="00A743D8" w:rsidRPr="00A743D8" w:rsidRDefault="00A743D8" w:rsidP="00A743D8">
      <w:pPr>
        <w:widowControl/>
        <w:rPr>
          <w:rFonts w:ascii="Symbol" w:eastAsiaTheme="minorHAnsi" w:hAnsi="Symbol" w:cs="Symbol"/>
          <w:color w:val="000000"/>
          <w:sz w:val="24"/>
          <w:szCs w:val="24"/>
          <w:lang w:eastAsia="en-US"/>
        </w:rPr>
      </w:pPr>
    </w:p>
    <w:p w:rsidR="00A743D8" w:rsidRPr="00A743D8" w:rsidRDefault="00A743D8" w:rsidP="00A743D8">
      <w:pPr>
        <w:widowControl/>
        <w:spacing w:after="30"/>
        <w:rPr>
          <w:rFonts w:eastAsiaTheme="minorHAnsi"/>
          <w:color w:val="1F1F22"/>
          <w:sz w:val="23"/>
          <w:szCs w:val="23"/>
          <w:lang w:eastAsia="en-US"/>
        </w:rPr>
      </w:pPr>
      <w:r w:rsidRPr="00A743D8">
        <w:rPr>
          <w:rFonts w:ascii="Symbol" w:eastAsiaTheme="minorHAnsi" w:hAnsi="Symbol" w:cs="Symbol"/>
          <w:color w:val="1F1F22"/>
          <w:lang w:eastAsia="en-US"/>
        </w:rPr>
        <w:t></w:t>
      </w:r>
      <w:r w:rsidRPr="00A743D8">
        <w:rPr>
          <w:rFonts w:ascii="Symbol" w:eastAsiaTheme="minorHAnsi" w:hAnsi="Symbol" w:cs="Symbol"/>
          <w:color w:val="1F1F22"/>
          <w:lang w:eastAsia="en-US"/>
        </w:rPr>
        <w:t></w:t>
      </w:r>
      <w:r w:rsidRPr="00A743D8">
        <w:rPr>
          <w:rFonts w:eastAsiaTheme="minorHAnsi"/>
          <w:color w:val="1F1F22"/>
          <w:sz w:val="23"/>
          <w:szCs w:val="23"/>
          <w:lang w:eastAsia="en-US"/>
        </w:rPr>
        <w:t xml:space="preserve">обновление и совершенствование знаний по образовательным областям;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совершенствование педагогического и методического мастерства на основе идей педагогов-новаторов и творчески работающих педагогов;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совершенствование деятельности по организации и содействию творческой, активной, самостоятельной работы педагогов;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выработка единых требований к оценке результатов освоения программы на основе разработанных образовательных стандартов по предмету;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разработка системы промежуточной и итоговой аттестации обучающихся;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анализ методов преподавания предмета;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lastRenderedPageBreak/>
        <w:t xml:space="preserve"> </w:t>
      </w:r>
      <w:r w:rsidRPr="00A743D8">
        <w:rPr>
          <w:rFonts w:eastAsiaTheme="minorHAnsi"/>
          <w:color w:val="1F1F22"/>
          <w:sz w:val="23"/>
          <w:szCs w:val="23"/>
          <w:lang w:eastAsia="en-US"/>
        </w:rPr>
        <w:t xml:space="preserve">формирование умения и навыков анализа образовательной деятельности в целом и самоанализа своей образовательной деятельности в частности;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выявление, обобщение и внедрение передового педагогического опыта;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приобщение педагогов к исследовательской деятельности;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отчеты о профессиональном самообразовании учителей, работы на курсах повышения квалификации, творческих командировках;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организация и проведение предметных недель (декад), предметных олимпиад, конкурсов, смотров, научных конференций;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укрепление материальной базы и приведение средств обучения, в том числе учебно-наглядных пособий по предмету в соответствие с современными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требованиями к учебному кабинету, к оснащению урока. </w:t>
      </w:r>
    </w:p>
    <w:p w:rsidR="00A743D8" w:rsidRPr="00A743D8" w:rsidRDefault="00A743D8" w:rsidP="00A743D8">
      <w:pPr>
        <w:widowControl/>
        <w:jc w:val="both"/>
        <w:rPr>
          <w:rFonts w:eastAsiaTheme="minorHAnsi"/>
          <w:color w:val="1F1F22"/>
          <w:sz w:val="23"/>
          <w:szCs w:val="23"/>
          <w:lang w:eastAsia="en-US"/>
        </w:rPr>
      </w:pPr>
      <w:r w:rsidRPr="00A743D8">
        <w:rPr>
          <w:rFonts w:eastAsiaTheme="minorHAnsi"/>
          <w:b/>
          <w:bCs/>
          <w:color w:val="1F1F22"/>
          <w:sz w:val="23"/>
          <w:szCs w:val="23"/>
          <w:lang w:eastAsia="en-US"/>
        </w:rPr>
        <w:t xml:space="preserve">3. Функции методического объединения учителей–предметников </w:t>
      </w:r>
    </w:p>
    <w:p w:rsidR="00A743D8" w:rsidRPr="00A743D8" w:rsidRDefault="00A743D8" w:rsidP="00A743D8">
      <w:pPr>
        <w:widowControl/>
        <w:jc w:val="both"/>
        <w:rPr>
          <w:rFonts w:eastAsiaTheme="minorHAnsi"/>
          <w:color w:val="1F1F22"/>
          <w:sz w:val="23"/>
          <w:szCs w:val="23"/>
          <w:lang w:eastAsia="en-US"/>
        </w:rPr>
      </w:pPr>
      <w:r w:rsidRPr="00A743D8">
        <w:rPr>
          <w:rFonts w:eastAsiaTheme="minorHAnsi"/>
          <w:color w:val="1F1F22"/>
          <w:sz w:val="23"/>
          <w:szCs w:val="23"/>
          <w:lang w:eastAsia="en-US"/>
        </w:rPr>
        <w:t>3.1. Работа методического объединения организуется на основе планирования,</w:t>
      </w:r>
      <w:r>
        <w:rPr>
          <w:rFonts w:eastAsiaTheme="minorHAnsi"/>
          <w:color w:val="1F1F22"/>
          <w:sz w:val="23"/>
          <w:szCs w:val="23"/>
          <w:lang w:eastAsia="en-US"/>
        </w:rPr>
        <w:t xml:space="preserve"> </w:t>
      </w:r>
      <w:r w:rsidRPr="00A743D8">
        <w:rPr>
          <w:rFonts w:eastAsiaTheme="minorHAnsi"/>
          <w:color w:val="1F1F22"/>
          <w:sz w:val="23"/>
          <w:szCs w:val="23"/>
          <w:lang w:eastAsia="en-US"/>
        </w:rPr>
        <w:t xml:space="preserve">отражающего план работы школы, рекомендации городского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w:t>
      </w:r>
    </w:p>
    <w:p w:rsidR="00A743D8" w:rsidRPr="00A743D8" w:rsidRDefault="00A743D8" w:rsidP="00A743D8">
      <w:pPr>
        <w:widowControl/>
        <w:spacing w:after="27"/>
        <w:jc w:val="both"/>
        <w:rPr>
          <w:rFonts w:eastAsiaTheme="minorHAnsi"/>
          <w:color w:val="1F1F22"/>
          <w:sz w:val="23"/>
          <w:szCs w:val="23"/>
          <w:lang w:eastAsia="en-US"/>
        </w:rPr>
      </w:pPr>
      <w:r w:rsidRPr="00A743D8">
        <w:rPr>
          <w:rFonts w:eastAsiaTheme="minorHAnsi"/>
          <w:color w:val="1F1F22"/>
          <w:sz w:val="23"/>
          <w:szCs w:val="23"/>
          <w:lang w:eastAsia="en-US"/>
        </w:rPr>
        <w:t xml:space="preserve">3.2. Методическое объединение учителей–предметников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rsidR="00A743D8" w:rsidRPr="00A743D8" w:rsidRDefault="00A743D8" w:rsidP="00A743D8">
      <w:pPr>
        <w:widowControl/>
        <w:jc w:val="both"/>
        <w:rPr>
          <w:rFonts w:eastAsiaTheme="minorHAnsi"/>
          <w:color w:val="1F1F22"/>
          <w:sz w:val="23"/>
          <w:szCs w:val="23"/>
          <w:lang w:eastAsia="en-US"/>
        </w:rPr>
      </w:pPr>
      <w:r w:rsidRPr="00A743D8">
        <w:rPr>
          <w:rFonts w:eastAsiaTheme="minorHAnsi"/>
          <w:color w:val="1F1F22"/>
          <w:sz w:val="23"/>
          <w:szCs w:val="23"/>
          <w:lang w:eastAsia="en-US"/>
        </w:rPr>
        <w:t xml:space="preserve">3.3. Методическое объединение учителей–предметников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предметникам. </w:t>
      </w:r>
    </w:p>
    <w:p w:rsidR="00A743D8" w:rsidRPr="00A743D8" w:rsidRDefault="00A743D8" w:rsidP="00A743D8">
      <w:pPr>
        <w:widowControl/>
        <w:jc w:val="both"/>
        <w:rPr>
          <w:rFonts w:eastAsiaTheme="minorHAnsi"/>
          <w:color w:val="1F1F22"/>
          <w:sz w:val="23"/>
          <w:szCs w:val="23"/>
          <w:lang w:eastAsia="en-US"/>
        </w:rPr>
      </w:pPr>
      <w:r w:rsidRPr="00A743D8">
        <w:rPr>
          <w:rFonts w:eastAsiaTheme="minorHAnsi"/>
          <w:color w:val="1F1F22"/>
          <w:sz w:val="23"/>
          <w:szCs w:val="23"/>
          <w:lang w:eastAsia="en-US"/>
        </w:rPr>
        <w:t xml:space="preserve">3.4. Методическое объединение учителей–предметников определяет систему </w:t>
      </w:r>
      <w:proofErr w:type="spellStart"/>
      <w:r w:rsidRPr="00A743D8">
        <w:rPr>
          <w:rFonts w:eastAsiaTheme="minorHAnsi"/>
          <w:color w:val="1F1F22"/>
          <w:sz w:val="23"/>
          <w:szCs w:val="23"/>
          <w:lang w:eastAsia="en-US"/>
        </w:rPr>
        <w:t>внеучебной</w:t>
      </w:r>
      <w:proofErr w:type="spellEnd"/>
      <w:r w:rsidRPr="00A743D8">
        <w:rPr>
          <w:rFonts w:eastAsiaTheme="minorHAnsi"/>
          <w:color w:val="1F1F22"/>
          <w:sz w:val="23"/>
          <w:szCs w:val="23"/>
          <w:lang w:eastAsia="en-US"/>
        </w:rPr>
        <w:t xml:space="preserve">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rsidR="00A743D8" w:rsidRPr="00A743D8" w:rsidRDefault="00A743D8" w:rsidP="00A743D8">
      <w:pPr>
        <w:widowControl/>
        <w:spacing w:after="27"/>
        <w:jc w:val="both"/>
        <w:rPr>
          <w:rFonts w:eastAsiaTheme="minorHAnsi"/>
          <w:color w:val="1F1F22"/>
          <w:sz w:val="23"/>
          <w:szCs w:val="23"/>
          <w:lang w:eastAsia="en-US"/>
        </w:rPr>
      </w:pPr>
      <w:r w:rsidRPr="00A743D8">
        <w:rPr>
          <w:rFonts w:eastAsiaTheme="minorHAnsi"/>
          <w:color w:val="1F1F22"/>
          <w:sz w:val="23"/>
          <w:szCs w:val="23"/>
          <w:lang w:eastAsia="en-US"/>
        </w:rPr>
        <w:t xml:space="preserve">3.5. Методическое объединение учителей–предметников обеспечивает преемственность в преподавании учебных дисциплин, между учебной и внеклассной работой по предмету. </w:t>
      </w:r>
    </w:p>
    <w:p w:rsidR="00A743D8" w:rsidRPr="00A743D8" w:rsidRDefault="00A743D8" w:rsidP="00A743D8">
      <w:pPr>
        <w:widowControl/>
        <w:jc w:val="both"/>
        <w:rPr>
          <w:rFonts w:eastAsiaTheme="minorHAnsi"/>
          <w:color w:val="1F1F22"/>
          <w:sz w:val="23"/>
          <w:szCs w:val="23"/>
          <w:lang w:eastAsia="en-US"/>
        </w:rPr>
      </w:pPr>
      <w:r w:rsidRPr="00A743D8">
        <w:rPr>
          <w:rFonts w:eastAsiaTheme="minorHAnsi"/>
          <w:color w:val="1F1F22"/>
          <w:sz w:val="23"/>
          <w:szCs w:val="23"/>
          <w:lang w:eastAsia="en-US"/>
        </w:rPr>
        <w:t xml:space="preserve">3.6. Методическое объединение учителей–предметников анализирует состояние учебных кабинетов, планирует их развитие.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b/>
          <w:bCs/>
          <w:color w:val="1F1F22"/>
          <w:sz w:val="23"/>
          <w:szCs w:val="23"/>
          <w:lang w:eastAsia="en-US"/>
        </w:rPr>
        <w:t xml:space="preserve">4. Содержание и основные формы деятельности методического объединения </w:t>
      </w:r>
    </w:p>
    <w:p w:rsidR="00A743D8" w:rsidRPr="00A743D8" w:rsidRDefault="00A743D8" w:rsidP="00A743D8">
      <w:pPr>
        <w:widowControl/>
        <w:rPr>
          <w:rFonts w:ascii="Symbol" w:eastAsiaTheme="minorHAnsi" w:hAnsi="Symbol" w:cs="Symbol"/>
          <w:color w:val="000000"/>
          <w:sz w:val="24"/>
          <w:szCs w:val="24"/>
          <w:lang w:eastAsia="en-US"/>
        </w:rPr>
      </w:pPr>
      <w:r w:rsidRPr="00A743D8">
        <w:rPr>
          <w:rFonts w:eastAsiaTheme="minorHAnsi"/>
          <w:color w:val="1F1F22"/>
          <w:sz w:val="23"/>
          <w:szCs w:val="23"/>
          <w:lang w:eastAsia="en-US"/>
        </w:rPr>
        <w:t xml:space="preserve">4.1. </w:t>
      </w:r>
      <w:r w:rsidRPr="00A743D8">
        <w:rPr>
          <w:rFonts w:eastAsiaTheme="minorHAnsi"/>
          <w:b/>
          <w:bCs/>
          <w:color w:val="1F1F22"/>
          <w:sz w:val="23"/>
          <w:szCs w:val="23"/>
          <w:lang w:eastAsia="en-US"/>
        </w:rPr>
        <w:t xml:space="preserve">В содержание деятельности методического объединения входят: </w:t>
      </w:r>
    </w:p>
    <w:p w:rsidR="00A743D8" w:rsidRPr="00A743D8" w:rsidRDefault="00A743D8" w:rsidP="00A743D8">
      <w:pPr>
        <w:widowControl/>
        <w:spacing w:after="30"/>
        <w:rPr>
          <w:rFonts w:eastAsiaTheme="minorHAnsi"/>
          <w:color w:val="1F1F22"/>
          <w:sz w:val="23"/>
          <w:szCs w:val="23"/>
          <w:lang w:eastAsia="en-US"/>
        </w:rPr>
      </w:pPr>
      <w:r w:rsidRPr="00A743D8">
        <w:rPr>
          <w:rFonts w:ascii="Symbol" w:eastAsiaTheme="minorHAnsi" w:hAnsi="Symbol" w:cs="Symbol"/>
          <w:color w:val="1F1F22"/>
          <w:lang w:eastAsia="en-US"/>
        </w:rPr>
        <w:t></w:t>
      </w:r>
      <w:r w:rsidRPr="00A743D8">
        <w:rPr>
          <w:rFonts w:ascii="Symbol" w:eastAsiaTheme="minorHAnsi" w:hAnsi="Symbol" w:cs="Symbol"/>
          <w:color w:val="1F1F22"/>
          <w:lang w:eastAsia="en-US"/>
        </w:rPr>
        <w:t></w:t>
      </w:r>
      <w:r w:rsidRPr="00A743D8">
        <w:rPr>
          <w:rFonts w:eastAsiaTheme="minorHAnsi"/>
          <w:color w:val="1F1F22"/>
          <w:sz w:val="23"/>
          <w:szCs w:val="23"/>
          <w:lang w:eastAsia="en-US"/>
        </w:rPr>
        <w:t xml:space="preserve">изучение нормативной и методической документации по вопросам образования;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отбор содержания и составление рабочих программ по предметам с учетом вариативности и </w:t>
      </w:r>
      <w:proofErr w:type="spellStart"/>
      <w:r w:rsidRPr="00A743D8">
        <w:rPr>
          <w:rFonts w:eastAsiaTheme="minorHAnsi"/>
          <w:color w:val="1F1F22"/>
          <w:sz w:val="23"/>
          <w:szCs w:val="23"/>
          <w:lang w:eastAsia="en-US"/>
        </w:rPr>
        <w:t>разноуровневого</w:t>
      </w:r>
      <w:proofErr w:type="spellEnd"/>
      <w:r w:rsidRPr="00A743D8">
        <w:rPr>
          <w:rFonts w:eastAsiaTheme="minorHAnsi"/>
          <w:color w:val="1F1F22"/>
          <w:sz w:val="23"/>
          <w:szCs w:val="23"/>
          <w:lang w:eastAsia="en-US"/>
        </w:rPr>
        <w:t xml:space="preserve"> их преподавания;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анализ авторских программ и методик учителей;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проведение анализа состояния преподавания предмета или группы предметов одной образовательной области;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организация </w:t>
      </w:r>
      <w:proofErr w:type="spellStart"/>
      <w:r w:rsidRPr="00A743D8">
        <w:rPr>
          <w:rFonts w:eastAsiaTheme="minorHAnsi"/>
          <w:color w:val="1F1F22"/>
          <w:sz w:val="23"/>
          <w:szCs w:val="23"/>
          <w:lang w:eastAsia="en-US"/>
        </w:rPr>
        <w:t>взаимопосещений</w:t>
      </w:r>
      <w:proofErr w:type="spellEnd"/>
      <w:r w:rsidRPr="00A743D8">
        <w:rPr>
          <w:rFonts w:eastAsiaTheme="minorHAnsi"/>
          <w:color w:val="1F1F22"/>
          <w:sz w:val="23"/>
          <w:szCs w:val="23"/>
          <w:lang w:eastAsia="en-US"/>
        </w:rPr>
        <w:t xml:space="preserve"> уроков;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выработка единых требований к оценке результатов освоения обучающимися учебных программ;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обобщение и распространение передового опыта педагогов, работающих в методическом объединении;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методическое сопровождение обучающихся при прохождении наиболее трудных тем, вопросов, требующих взаимодействия учителей различных предметов;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организация работы по накоплению дидактического материала;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ознакомление с методическими разработками различных авторов по предмету;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проведение творческих отчетов, посвященных профессиональному самообразованию учителей, работе на курсах повышения квалификации, заслушивание отчетов о творческих командировках;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lastRenderedPageBreak/>
        <w:t xml:space="preserve"> </w:t>
      </w:r>
      <w:r w:rsidRPr="00A743D8">
        <w:rPr>
          <w:rFonts w:eastAsiaTheme="minorHAnsi"/>
          <w:color w:val="1F1F22"/>
          <w:sz w:val="23"/>
          <w:szCs w:val="23"/>
          <w:lang w:eastAsia="en-US"/>
        </w:rPr>
        <w:t xml:space="preserve">организация и проведение предметных недель (декад) в организации, осуществляющей образовательную деятельность;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работа по активизации творческого потенциала учителя.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4.2. </w:t>
      </w:r>
      <w:r w:rsidRPr="00A743D8">
        <w:rPr>
          <w:rFonts w:eastAsiaTheme="minorHAnsi"/>
          <w:b/>
          <w:bCs/>
          <w:color w:val="1F1F22"/>
          <w:sz w:val="23"/>
          <w:szCs w:val="23"/>
          <w:lang w:eastAsia="en-US"/>
        </w:rPr>
        <w:t xml:space="preserve">Основными формами работы методического объединения являются: </w:t>
      </w:r>
    </w:p>
    <w:p w:rsidR="00A743D8" w:rsidRPr="00A743D8" w:rsidRDefault="00A743D8" w:rsidP="00A743D8">
      <w:pPr>
        <w:widowControl/>
        <w:spacing w:after="27"/>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заседания, посвященные вопросам методики обучения и воспитания обучающихся; </w:t>
      </w:r>
    </w:p>
    <w:p w:rsidR="00A743D8" w:rsidRPr="00A743D8" w:rsidRDefault="00A743D8" w:rsidP="00A743D8">
      <w:pPr>
        <w:widowControl/>
        <w:spacing w:after="27"/>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круглые столы, семинары по учебно-методическим проблемам; </w:t>
      </w:r>
    </w:p>
    <w:p w:rsidR="00A743D8" w:rsidRPr="00A743D8" w:rsidRDefault="00A743D8" w:rsidP="00A743D8">
      <w:pPr>
        <w:widowControl/>
        <w:spacing w:after="27"/>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творческие отчеты учителей; </w:t>
      </w:r>
    </w:p>
    <w:p w:rsidR="00A743D8" w:rsidRPr="00A743D8" w:rsidRDefault="00A743D8" w:rsidP="00A743D8">
      <w:pPr>
        <w:widowControl/>
        <w:spacing w:after="27"/>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открытые уроки и внеклассные мероприятия; </w:t>
      </w:r>
    </w:p>
    <w:p w:rsidR="00A743D8" w:rsidRPr="00A743D8" w:rsidRDefault="00A743D8" w:rsidP="00A743D8">
      <w:pPr>
        <w:widowControl/>
        <w:spacing w:after="27"/>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лекции, доклады, сообщения и дискуссии по методикам обучения и воспитания, вопросам общей педагогики и психологии; </w:t>
      </w:r>
    </w:p>
    <w:p w:rsidR="00A743D8" w:rsidRPr="00A743D8" w:rsidRDefault="00A743D8" w:rsidP="00A743D8">
      <w:pPr>
        <w:widowControl/>
        <w:spacing w:after="27"/>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предметные недели; </w:t>
      </w:r>
    </w:p>
    <w:p w:rsidR="00A743D8" w:rsidRPr="00A743D8" w:rsidRDefault="00A743D8" w:rsidP="00A743D8">
      <w:pPr>
        <w:widowControl/>
        <w:spacing w:after="27"/>
        <w:rPr>
          <w:rFonts w:eastAsiaTheme="minorHAnsi"/>
          <w:color w:val="1F1F22"/>
          <w:sz w:val="23"/>
          <w:szCs w:val="23"/>
          <w:lang w:eastAsia="en-US"/>
        </w:rPr>
      </w:pPr>
      <w:r w:rsidRPr="00A743D8">
        <w:rPr>
          <w:rFonts w:eastAsiaTheme="minorHAnsi"/>
          <w:color w:val="1F1F22"/>
          <w:lang w:eastAsia="en-US"/>
        </w:rPr>
        <w:t xml:space="preserve"> </w:t>
      </w:r>
      <w:proofErr w:type="spellStart"/>
      <w:r w:rsidRPr="00A743D8">
        <w:rPr>
          <w:rFonts w:eastAsiaTheme="minorHAnsi"/>
          <w:color w:val="1F1F22"/>
          <w:sz w:val="23"/>
          <w:szCs w:val="23"/>
          <w:lang w:eastAsia="en-US"/>
        </w:rPr>
        <w:t>взаимопосещение</w:t>
      </w:r>
      <w:proofErr w:type="spellEnd"/>
      <w:r w:rsidRPr="00A743D8">
        <w:rPr>
          <w:rFonts w:eastAsiaTheme="minorHAnsi"/>
          <w:color w:val="1F1F22"/>
          <w:sz w:val="23"/>
          <w:szCs w:val="23"/>
          <w:lang w:eastAsia="en-US"/>
        </w:rPr>
        <w:t xml:space="preserve"> уроков;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организационно-</w:t>
      </w:r>
      <w:proofErr w:type="spellStart"/>
      <w:r w:rsidRPr="00A743D8">
        <w:rPr>
          <w:rFonts w:eastAsiaTheme="minorHAnsi"/>
          <w:color w:val="1F1F22"/>
          <w:sz w:val="23"/>
          <w:szCs w:val="23"/>
          <w:lang w:eastAsia="en-US"/>
        </w:rPr>
        <w:t>деятельностные</w:t>
      </w:r>
      <w:proofErr w:type="spellEnd"/>
      <w:r w:rsidRPr="00A743D8">
        <w:rPr>
          <w:rFonts w:eastAsiaTheme="minorHAnsi"/>
          <w:color w:val="1F1F22"/>
          <w:sz w:val="23"/>
          <w:szCs w:val="23"/>
          <w:lang w:eastAsia="en-US"/>
        </w:rPr>
        <w:t xml:space="preserve"> игры.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b/>
          <w:bCs/>
          <w:color w:val="1F1F22"/>
          <w:sz w:val="23"/>
          <w:szCs w:val="23"/>
          <w:lang w:eastAsia="en-US"/>
        </w:rPr>
        <w:t xml:space="preserve">5. Основные направления деятельности методического объединения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5.1. </w:t>
      </w:r>
      <w:r w:rsidRPr="00A743D8">
        <w:rPr>
          <w:rFonts w:eastAsiaTheme="minorHAnsi"/>
          <w:b/>
          <w:bCs/>
          <w:color w:val="1F1F22"/>
          <w:sz w:val="23"/>
          <w:szCs w:val="23"/>
          <w:lang w:eastAsia="en-US"/>
        </w:rPr>
        <w:t xml:space="preserve">Аналитическая деятельность: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изучение и анализ состояния преподавания предмета;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выявление профессиональных запросов педагогов, а также затруднений дидактического и методического характера в образовательной деятельности;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создание базы данных о педагогических работниках образовательной организации (с методической точки зрения);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изучение и анализ состояния и результатов методической работы, определение направлений ее совершенствования;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выявление затруднений дидактического и методического характера в образовательной деятельности;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сбор и обработка информации о результатах учебно-воспитательной работы МО;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изучение, обобщение и распространение передового педагогического опыта. </w:t>
      </w:r>
    </w:p>
    <w:p w:rsidR="00A743D8" w:rsidRPr="00A743D8" w:rsidRDefault="00A743D8" w:rsidP="00A743D8">
      <w:pPr>
        <w:widowControl/>
        <w:rPr>
          <w:rFonts w:eastAsiaTheme="minorHAnsi"/>
          <w:color w:val="1F1F22"/>
          <w:sz w:val="23"/>
          <w:szCs w:val="23"/>
          <w:lang w:eastAsia="en-US"/>
        </w:rPr>
      </w:pPr>
    </w:p>
    <w:p w:rsidR="00A743D8" w:rsidRDefault="00A743D8" w:rsidP="00A743D8">
      <w:r w:rsidRPr="00A743D8">
        <w:rPr>
          <w:rFonts w:eastAsiaTheme="minorHAnsi"/>
          <w:color w:val="1F1F22"/>
          <w:sz w:val="23"/>
          <w:szCs w:val="23"/>
          <w:lang w:eastAsia="en-US"/>
        </w:rPr>
        <w:t xml:space="preserve">5.2. </w:t>
      </w:r>
      <w:r w:rsidRPr="00A743D8">
        <w:rPr>
          <w:rFonts w:eastAsiaTheme="minorHAnsi"/>
          <w:b/>
          <w:bCs/>
          <w:color w:val="1F1F22"/>
          <w:sz w:val="23"/>
          <w:szCs w:val="23"/>
          <w:lang w:eastAsia="en-US"/>
        </w:rPr>
        <w:t>Информационная деятельность:</w:t>
      </w:r>
    </w:p>
    <w:p w:rsidR="00A743D8" w:rsidRDefault="00A743D8" w:rsidP="00A743D8">
      <w:pPr>
        <w:pStyle w:val="Default"/>
        <w:spacing w:after="30"/>
        <w:rPr>
          <w:color w:val="1F1F22"/>
          <w:sz w:val="23"/>
          <w:szCs w:val="23"/>
        </w:rPr>
      </w:pPr>
      <w:r>
        <w:rPr>
          <w:color w:val="1F1F22"/>
          <w:sz w:val="23"/>
          <w:szCs w:val="23"/>
        </w:rPr>
        <w:t xml:space="preserve">изучение нормативной и методической документации с целью ознакомления педагогов с новыми направлениями в развитии общего (специального) образования детей;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формирование банка педагогической информации (нормативно-правовой, научно- методической, методической и др.);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ознакомление педагогов с анализом состояния преподавания предмета или группы предметов по итогам </w:t>
      </w:r>
      <w:proofErr w:type="spellStart"/>
      <w:r>
        <w:rPr>
          <w:color w:val="1F1F22"/>
          <w:sz w:val="23"/>
          <w:szCs w:val="23"/>
        </w:rPr>
        <w:t>внутришкольного</w:t>
      </w:r>
      <w:proofErr w:type="spellEnd"/>
      <w:r>
        <w:rPr>
          <w:color w:val="1F1F22"/>
          <w:sz w:val="23"/>
          <w:szCs w:val="23"/>
        </w:rPr>
        <w:t xml:space="preserve"> контроля;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ознакомление педагогов с новинками педагогической, психологической, методической и научно-популярной литературы на бумажных и электронных носителях;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информирование педагогических работников МО о новых направлениях в развитии общего и дополнительного образования детей, о содержании образовательных программ, новых учебниках, учебно-методических комплектах, видеоматериалах, </w:t>
      </w:r>
    </w:p>
    <w:p w:rsidR="00A743D8" w:rsidRDefault="00A743D8" w:rsidP="00A743D8">
      <w:pPr>
        <w:pStyle w:val="Default"/>
        <w:rPr>
          <w:color w:val="1F1F22"/>
          <w:sz w:val="23"/>
          <w:szCs w:val="23"/>
        </w:rPr>
      </w:pPr>
      <w:r>
        <w:rPr>
          <w:color w:val="1F1F22"/>
          <w:sz w:val="23"/>
          <w:szCs w:val="23"/>
        </w:rPr>
        <w:t xml:space="preserve">рекомендациях, нормативных, локальных актах;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создание </w:t>
      </w:r>
      <w:proofErr w:type="spellStart"/>
      <w:r>
        <w:rPr>
          <w:color w:val="1F1F22"/>
          <w:sz w:val="23"/>
          <w:szCs w:val="23"/>
        </w:rPr>
        <w:t>медиатеки</w:t>
      </w:r>
      <w:proofErr w:type="spellEnd"/>
      <w:r>
        <w:rPr>
          <w:color w:val="1F1F22"/>
          <w:sz w:val="23"/>
          <w:szCs w:val="23"/>
        </w:rPr>
        <w:t xml:space="preserve"> современных учебно-методических материалов, осуществление информационно-библиографической деятельности. </w:t>
      </w:r>
    </w:p>
    <w:p w:rsidR="00A743D8" w:rsidRDefault="00A743D8" w:rsidP="00A743D8">
      <w:pPr>
        <w:pStyle w:val="Default"/>
        <w:rPr>
          <w:color w:val="1F1F22"/>
          <w:sz w:val="23"/>
          <w:szCs w:val="23"/>
        </w:rPr>
      </w:pPr>
    </w:p>
    <w:p w:rsidR="00A743D8" w:rsidRDefault="00A743D8" w:rsidP="00A743D8">
      <w:pPr>
        <w:pStyle w:val="Default"/>
        <w:rPr>
          <w:color w:val="1F1F22"/>
          <w:sz w:val="23"/>
          <w:szCs w:val="23"/>
        </w:rPr>
      </w:pPr>
      <w:r>
        <w:rPr>
          <w:color w:val="1F1F22"/>
          <w:sz w:val="23"/>
          <w:szCs w:val="23"/>
        </w:rPr>
        <w:t xml:space="preserve">5.3. </w:t>
      </w:r>
      <w:r>
        <w:rPr>
          <w:b/>
          <w:bCs/>
          <w:color w:val="1F1F22"/>
          <w:sz w:val="23"/>
          <w:szCs w:val="23"/>
        </w:rPr>
        <w:t xml:space="preserve">Организационно-методическая деятельность: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отбор содержания и составление учебных (рабочих) программ по предметам с </w:t>
      </w:r>
      <w:proofErr w:type="spellStart"/>
      <w:r>
        <w:rPr>
          <w:color w:val="1F1F22"/>
          <w:sz w:val="23"/>
          <w:szCs w:val="23"/>
        </w:rPr>
        <w:t>учѐтом</w:t>
      </w:r>
      <w:proofErr w:type="spellEnd"/>
      <w:r>
        <w:rPr>
          <w:color w:val="1F1F22"/>
          <w:sz w:val="23"/>
          <w:szCs w:val="23"/>
        </w:rPr>
        <w:t xml:space="preserve"> вариативности;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анализ авторских программ и методик учителей;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изучение запросов, методическое сопровождение и оказание практической помощи молодым специалистам и педагогическим работникам в период подготовки к аттестации, в </w:t>
      </w:r>
      <w:proofErr w:type="spellStart"/>
      <w:r>
        <w:rPr>
          <w:color w:val="1F1F22"/>
          <w:sz w:val="23"/>
          <w:szCs w:val="23"/>
        </w:rPr>
        <w:t>межаттестационный</w:t>
      </w:r>
      <w:proofErr w:type="spellEnd"/>
      <w:r>
        <w:rPr>
          <w:color w:val="1F1F22"/>
          <w:sz w:val="23"/>
          <w:szCs w:val="23"/>
        </w:rPr>
        <w:t xml:space="preserve"> и межкурсовой периоды; </w:t>
      </w:r>
    </w:p>
    <w:p w:rsidR="00A743D8" w:rsidRDefault="00A743D8" w:rsidP="00A743D8">
      <w:pPr>
        <w:pStyle w:val="Default"/>
        <w:spacing w:after="30"/>
        <w:rPr>
          <w:color w:val="1F1F22"/>
          <w:sz w:val="23"/>
          <w:szCs w:val="23"/>
        </w:rPr>
      </w:pPr>
      <w:r>
        <w:rPr>
          <w:color w:val="1F1F22"/>
          <w:sz w:val="20"/>
          <w:szCs w:val="20"/>
        </w:rPr>
        <w:lastRenderedPageBreak/>
        <w:t xml:space="preserve"> </w:t>
      </w:r>
      <w:r>
        <w:rPr>
          <w:color w:val="1F1F22"/>
          <w:sz w:val="23"/>
          <w:szCs w:val="23"/>
        </w:rPr>
        <w:t xml:space="preserve">прогнозирование, планирование и организация повышения квалификации и профессиональной переподготовки педагогических работников МО, оказание им информационно-методической помощи в системе непрерывного образования;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организация взаимодействия с методическими объединениями других образовательных организаций;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выработка единых требований к оценке результатов освоения обучающимися учебных программ;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участие в разработке программы развития образовательной организации;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утверждение аттестационного материала для процедуры итогового контроля в переводных классах;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разработка системы промежуточной аттестации обучающихся (тематическая, </w:t>
      </w:r>
      <w:proofErr w:type="spellStart"/>
      <w:r>
        <w:rPr>
          <w:color w:val="1F1F22"/>
          <w:sz w:val="23"/>
          <w:szCs w:val="23"/>
        </w:rPr>
        <w:t>зачѐтная</w:t>
      </w:r>
      <w:proofErr w:type="spellEnd"/>
      <w:r>
        <w:rPr>
          <w:color w:val="1F1F22"/>
          <w:sz w:val="23"/>
          <w:szCs w:val="23"/>
        </w:rPr>
        <w:t xml:space="preserve"> и т.д.);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методическое сопровождение подготовки педагогических работников к проведению единого государственного экзамена;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совершенствование методики проведения различных видов занятий и их учебно- методического обеспечения;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организация </w:t>
      </w:r>
      <w:proofErr w:type="spellStart"/>
      <w:r>
        <w:rPr>
          <w:color w:val="1F1F22"/>
          <w:sz w:val="23"/>
          <w:szCs w:val="23"/>
        </w:rPr>
        <w:t>взаимопосещения</w:t>
      </w:r>
      <w:proofErr w:type="spellEnd"/>
      <w:r>
        <w:rPr>
          <w:color w:val="1F1F22"/>
          <w:sz w:val="23"/>
          <w:szCs w:val="23"/>
        </w:rPr>
        <w:t xml:space="preserve"> уроков с целью ознакомления с методическими разработками сложных тем предмета; проведение открытых уроков по </w:t>
      </w:r>
      <w:proofErr w:type="spellStart"/>
      <w:r>
        <w:rPr>
          <w:color w:val="1F1F22"/>
          <w:sz w:val="23"/>
          <w:szCs w:val="23"/>
        </w:rPr>
        <w:t>определѐнной</w:t>
      </w:r>
      <w:proofErr w:type="spellEnd"/>
      <w:r>
        <w:rPr>
          <w:color w:val="1F1F22"/>
          <w:sz w:val="23"/>
          <w:szCs w:val="23"/>
        </w:rPr>
        <w:t xml:space="preserve"> тематике с последующим самоанализом; </w:t>
      </w:r>
    </w:p>
    <w:p w:rsidR="00A743D8" w:rsidRDefault="00A743D8" w:rsidP="00A743D8">
      <w:pPr>
        <w:pStyle w:val="Default"/>
        <w:spacing w:after="30"/>
        <w:rPr>
          <w:color w:val="1F1F22"/>
          <w:sz w:val="23"/>
          <w:szCs w:val="23"/>
        </w:rPr>
      </w:pPr>
      <w:r>
        <w:rPr>
          <w:color w:val="1F1F22"/>
          <w:sz w:val="20"/>
          <w:szCs w:val="20"/>
        </w:rPr>
        <w:t xml:space="preserve"> </w:t>
      </w:r>
      <w:r>
        <w:rPr>
          <w:color w:val="1F1F22"/>
          <w:sz w:val="23"/>
          <w:szCs w:val="23"/>
        </w:rPr>
        <w:t xml:space="preserve">организация и проведение предметных недель (декад) в организации, осуществляющей образовательную деятельность;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подготовка и проведение семинаров, круглых столов, мастер-классов, научно- </w:t>
      </w:r>
    </w:p>
    <w:p w:rsidR="00A743D8" w:rsidRDefault="00A743D8" w:rsidP="00A743D8">
      <w:pPr>
        <w:pStyle w:val="Default"/>
        <w:rPr>
          <w:color w:val="1F1F22"/>
          <w:sz w:val="23"/>
          <w:szCs w:val="23"/>
        </w:rPr>
      </w:pPr>
    </w:p>
    <w:p w:rsidR="00A743D8" w:rsidRDefault="00A743D8" w:rsidP="00A743D8">
      <w:pPr>
        <w:pStyle w:val="Default"/>
        <w:rPr>
          <w:color w:val="1F1F22"/>
          <w:sz w:val="23"/>
          <w:szCs w:val="23"/>
        </w:rPr>
      </w:pPr>
      <w:r>
        <w:rPr>
          <w:color w:val="1F1F22"/>
          <w:sz w:val="23"/>
          <w:szCs w:val="23"/>
        </w:rPr>
        <w:t xml:space="preserve">практических конференций, педагогических чтений, конкурсов профессионального педагогического мастерства среди педагогических работников МО;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организация и проведение конкурсов, предметных олимпиад, конференций обучающихся; </w:t>
      </w:r>
    </w:p>
    <w:p w:rsidR="00A743D8" w:rsidRPr="00A743D8" w:rsidRDefault="00A743D8" w:rsidP="00A743D8">
      <w:pPr>
        <w:widowControl/>
        <w:rPr>
          <w:rFonts w:ascii="Symbol" w:eastAsiaTheme="minorHAnsi" w:hAnsi="Symbol" w:cs="Symbol"/>
          <w:color w:val="000000"/>
          <w:sz w:val="24"/>
          <w:szCs w:val="24"/>
          <w:lang w:eastAsia="en-US"/>
        </w:rPr>
      </w:pPr>
    </w:p>
    <w:p w:rsidR="00A743D8" w:rsidRPr="00A743D8" w:rsidRDefault="00A743D8" w:rsidP="00A743D8">
      <w:pPr>
        <w:widowControl/>
        <w:rPr>
          <w:rFonts w:eastAsiaTheme="minorHAnsi"/>
          <w:color w:val="1F1F22"/>
          <w:sz w:val="23"/>
          <w:szCs w:val="23"/>
          <w:lang w:eastAsia="en-US"/>
        </w:rPr>
      </w:pPr>
      <w:r w:rsidRPr="00A743D8">
        <w:rPr>
          <w:rFonts w:ascii="Symbol" w:eastAsiaTheme="minorHAnsi" w:hAnsi="Symbol" w:cs="Symbol"/>
          <w:color w:val="1F1F22"/>
          <w:lang w:eastAsia="en-US"/>
        </w:rPr>
        <w:t></w:t>
      </w:r>
      <w:r w:rsidRPr="00A743D8">
        <w:rPr>
          <w:rFonts w:ascii="Symbol" w:eastAsiaTheme="minorHAnsi" w:hAnsi="Symbol" w:cs="Symbol"/>
          <w:color w:val="1F1F22"/>
          <w:lang w:eastAsia="en-US"/>
        </w:rPr>
        <w:t></w:t>
      </w:r>
      <w:proofErr w:type="spellStart"/>
      <w:r w:rsidRPr="00A743D8">
        <w:rPr>
          <w:rFonts w:eastAsiaTheme="minorHAnsi"/>
          <w:color w:val="1F1F22"/>
          <w:sz w:val="23"/>
          <w:szCs w:val="23"/>
          <w:lang w:eastAsia="en-US"/>
        </w:rPr>
        <w:t>отчѐты</w:t>
      </w:r>
      <w:proofErr w:type="spellEnd"/>
      <w:r w:rsidRPr="00A743D8">
        <w:rPr>
          <w:rFonts w:eastAsiaTheme="minorHAnsi"/>
          <w:color w:val="1F1F22"/>
          <w:sz w:val="23"/>
          <w:szCs w:val="23"/>
          <w:lang w:eastAsia="en-US"/>
        </w:rPr>
        <w:t xml:space="preserve"> о профессиональном самообразовании учителей, о работе на курсах повышения квалификации.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5.4. </w:t>
      </w:r>
      <w:r w:rsidRPr="00A743D8">
        <w:rPr>
          <w:rFonts w:eastAsiaTheme="minorHAnsi"/>
          <w:b/>
          <w:bCs/>
          <w:color w:val="1F1F22"/>
          <w:sz w:val="23"/>
          <w:szCs w:val="23"/>
          <w:lang w:eastAsia="en-US"/>
        </w:rPr>
        <w:t xml:space="preserve">Научно-исследовательская деятельность: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изучение и освоение методологии ведения опытно-экспериментальной и научно- исследовательской работы;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5.5. </w:t>
      </w:r>
      <w:r w:rsidRPr="00A743D8">
        <w:rPr>
          <w:rFonts w:eastAsiaTheme="minorHAnsi"/>
          <w:b/>
          <w:bCs/>
          <w:color w:val="1F1F22"/>
          <w:sz w:val="23"/>
          <w:szCs w:val="23"/>
          <w:lang w:eastAsia="en-US"/>
        </w:rPr>
        <w:t xml:space="preserve">Консультационная деятельность: </w:t>
      </w:r>
    </w:p>
    <w:p w:rsidR="00A743D8" w:rsidRPr="00A743D8" w:rsidRDefault="00A743D8" w:rsidP="00A743D8">
      <w:pPr>
        <w:widowControl/>
        <w:spacing w:after="33"/>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организация консультационной работы для педагогических работников МО по вопросам методики преподавания и воспитания;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популяризация и разъяснение результатов новейших педагогических и психологических исследований.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b/>
          <w:bCs/>
          <w:color w:val="1F1F22"/>
          <w:sz w:val="23"/>
          <w:szCs w:val="23"/>
          <w:lang w:eastAsia="en-US"/>
        </w:rPr>
        <w:t xml:space="preserve">6. Организация деятельности методического объединения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6.1. Методическое объединение учителей ежегодно избирает руководителя;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6.2. </w:t>
      </w:r>
      <w:r w:rsidRPr="00A743D8">
        <w:rPr>
          <w:rFonts w:eastAsiaTheme="minorHAnsi"/>
          <w:b/>
          <w:bCs/>
          <w:color w:val="1F1F22"/>
          <w:sz w:val="23"/>
          <w:szCs w:val="23"/>
          <w:lang w:eastAsia="en-US"/>
        </w:rPr>
        <w:t xml:space="preserve">Руководитель МО: </w:t>
      </w:r>
    </w:p>
    <w:p w:rsidR="00A743D8" w:rsidRPr="00A743D8" w:rsidRDefault="00A743D8" w:rsidP="00A743D8">
      <w:pPr>
        <w:widowControl/>
        <w:spacing w:after="32"/>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 </w:t>
      </w:r>
    </w:p>
    <w:p w:rsidR="00A743D8" w:rsidRPr="00A743D8" w:rsidRDefault="00A743D8" w:rsidP="00A743D8">
      <w:pPr>
        <w:widowControl/>
        <w:spacing w:after="32"/>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участвует в составлении тематических и итоговых контрольных срезов знаний, умений и навыков обучающихся; </w:t>
      </w:r>
    </w:p>
    <w:p w:rsidR="00A743D8" w:rsidRPr="00A743D8" w:rsidRDefault="00A743D8" w:rsidP="00A743D8">
      <w:pPr>
        <w:widowControl/>
        <w:spacing w:after="32"/>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оказывает методическую помощь молодым специалистам; </w:t>
      </w:r>
    </w:p>
    <w:p w:rsidR="00A743D8" w:rsidRPr="00A743D8" w:rsidRDefault="00A743D8" w:rsidP="00A743D8">
      <w:pPr>
        <w:widowControl/>
        <w:spacing w:after="32"/>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участвует в работе школьной аттестационной комиссии;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lastRenderedPageBreak/>
        <w:t xml:space="preserve"> </w:t>
      </w:r>
      <w:proofErr w:type="spellStart"/>
      <w:r w:rsidRPr="00A743D8">
        <w:rPr>
          <w:rFonts w:eastAsiaTheme="minorHAnsi"/>
          <w:color w:val="1F1F22"/>
          <w:sz w:val="23"/>
          <w:szCs w:val="23"/>
          <w:lang w:eastAsia="en-US"/>
        </w:rPr>
        <w:t>ведѐт</w:t>
      </w:r>
      <w:proofErr w:type="spellEnd"/>
      <w:r w:rsidRPr="00A743D8">
        <w:rPr>
          <w:rFonts w:eastAsiaTheme="minorHAnsi"/>
          <w:color w:val="1F1F22"/>
          <w:sz w:val="23"/>
          <w:szCs w:val="23"/>
          <w:lang w:eastAsia="en-US"/>
        </w:rPr>
        <w:t xml:space="preserve"> протоколы заседаний МО.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spacing w:after="29"/>
        <w:rPr>
          <w:rFonts w:eastAsiaTheme="minorHAnsi"/>
          <w:color w:val="1F1F22"/>
          <w:sz w:val="22"/>
          <w:szCs w:val="22"/>
          <w:lang w:eastAsia="en-US"/>
        </w:rPr>
      </w:pPr>
      <w:r w:rsidRPr="00A743D8">
        <w:rPr>
          <w:rFonts w:eastAsiaTheme="minorHAnsi"/>
          <w:color w:val="1F1F22"/>
          <w:sz w:val="23"/>
          <w:szCs w:val="23"/>
          <w:lang w:eastAsia="en-US"/>
        </w:rPr>
        <w:t xml:space="preserve">6.3. Заседания МО проводятся не реже одного раза в четверть. О времени и месте проведения </w:t>
      </w:r>
      <w:r w:rsidRPr="00A743D8">
        <w:rPr>
          <w:rFonts w:eastAsiaTheme="minorHAnsi"/>
          <w:color w:val="1F1F22"/>
          <w:sz w:val="22"/>
          <w:szCs w:val="22"/>
          <w:lang w:eastAsia="en-US"/>
        </w:rPr>
        <w:t xml:space="preserve">заседания руководитель МО обязан сообщить заместителю директора по УР, курирующего методическую работу. </w:t>
      </w:r>
    </w:p>
    <w:p w:rsidR="00A743D8" w:rsidRPr="00A743D8" w:rsidRDefault="00A743D8" w:rsidP="00A743D8">
      <w:pPr>
        <w:widowControl/>
        <w:spacing w:after="29"/>
        <w:rPr>
          <w:rFonts w:eastAsiaTheme="minorHAnsi"/>
          <w:color w:val="1F1F22"/>
          <w:sz w:val="23"/>
          <w:szCs w:val="23"/>
          <w:lang w:eastAsia="en-US"/>
        </w:rPr>
      </w:pPr>
      <w:r w:rsidRPr="00A743D8">
        <w:rPr>
          <w:rFonts w:eastAsiaTheme="minorHAnsi"/>
          <w:color w:val="1F1F22"/>
          <w:sz w:val="23"/>
          <w:szCs w:val="23"/>
          <w:lang w:eastAsia="en-US"/>
        </w:rPr>
        <w:t xml:space="preserve">6.4. По каждому из обсуждаемых на заседании вопросов принимаются решения, которые фиксируются в журнале протоколов.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6.5. Контроль за деятельностью МО осуществляется директором школы, его заместителем по УР в соответствии с планами методической работы школы и </w:t>
      </w:r>
      <w:proofErr w:type="spellStart"/>
      <w:r w:rsidRPr="00A743D8">
        <w:rPr>
          <w:rFonts w:eastAsiaTheme="minorHAnsi"/>
          <w:color w:val="1F1F22"/>
          <w:sz w:val="23"/>
          <w:szCs w:val="23"/>
          <w:lang w:eastAsia="en-US"/>
        </w:rPr>
        <w:t>внутришкольного</w:t>
      </w:r>
      <w:proofErr w:type="spellEnd"/>
      <w:r w:rsidRPr="00A743D8">
        <w:rPr>
          <w:rFonts w:eastAsiaTheme="minorHAnsi"/>
          <w:color w:val="1F1F22"/>
          <w:sz w:val="23"/>
          <w:szCs w:val="23"/>
          <w:lang w:eastAsia="en-US"/>
        </w:rPr>
        <w:t xml:space="preserve"> контроля, утверждаемого директором организации, осуществляющей образовательную деятельность.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b/>
          <w:bCs/>
          <w:color w:val="1F1F22"/>
          <w:sz w:val="23"/>
          <w:szCs w:val="23"/>
          <w:lang w:eastAsia="en-US"/>
        </w:rPr>
        <w:t xml:space="preserve">7. Права и обязанности методического объединения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7.1. </w:t>
      </w:r>
      <w:r w:rsidRPr="00A743D8">
        <w:rPr>
          <w:rFonts w:eastAsiaTheme="minorHAnsi"/>
          <w:b/>
          <w:bCs/>
          <w:color w:val="1F1F22"/>
          <w:sz w:val="23"/>
          <w:szCs w:val="23"/>
          <w:lang w:eastAsia="en-US"/>
        </w:rPr>
        <w:t xml:space="preserve">Методическое объединение имеет право: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выражать пожелания руководству образовательной организации при распределении учебной нагрузки; </w:t>
      </w:r>
    </w:p>
    <w:p w:rsidR="00A743D8" w:rsidRPr="00A743D8" w:rsidRDefault="00A743D8" w:rsidP="00A743D8">
      <w:pPr>
        <w:widowControl/>
        <w:rPr>
          <w:rFonts w:ascii="Symbol" w:eastAsiaTheme="minorHAnsi" w:hAnsi="Symbol" w:cs="Symbol"/>
          <w:color w:val="000000"/>
          <w:sz w:val="24"/>
          <w:szCs w:val="24"/>
          <w:lang w:eastAsia="en-US"/>
        </w:rPr>
      </w:pPr>
    </w:p>
    <w:p w:rsidR="00A743D8" w:rsidRPr="00A743D8" w:rsidRDefault="00A743D8" w:rsidP="00A743D8">
      <w:pPr>
        <w:widowControl/>
        <w:spacing w:after="30"/>
        <w:rPr>
          <w:rFonts w:eastAsiaTheme="minorHAnsi"/>
          <w:color w:val="1F1F22"/>
          <w:sz w:val="23"/>
          <w:szCs w:val="23"/>
          <w:lang w:eastAsia="en-US"/>
        </w:rPr>
      </w:pPr>
      <w:r w:rsidRPr="00A743D8">
        <w:rPr>
          <w:rFonts w:ascii="Symbol" w:eastAsiaTheme="minorHAnsi" w:hAnsi="Symbol" w:cs="Symbol"/>
          <w:color w:val="1F1F22"/>
          <w:lang w:eastAsia="en-US"/>
        </w:rPr>
        <w:t></w:t>
      </w:r>
      <w:r w:rsidRPr="00A743D8">
        <w:rPr>
          <w:rFonts w:ascii="Symbol" w:eastAsiaTheme="minorHAnsi" w:hAnsi="Symbol" w:cs="Symbol"/>
          <w:color w:val="1F1F22"/>
          <w:lang w:eastAsia="en-US"/>
        </w:rPr>
        <w:t></w:t>
      </w:r>
      <w:r w:rsidRPr="00A743D8">
        <w:rPr>
          <w:rFonts w:eastAsiaTheme="minorHAnsi"/>
          <w:color w:val="1F1F22"/>
          <w:sz w:val="23"/>
          <w:szCs w:val="23"/>
          <w:lang w:eastAsia="en-US"/>
        </w:rPr>
        <w:t xml:space="preserve">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ставить вопрос перед администрацией школы о поощрении учителей МО за активное участие в экспериментальной деятельности;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требовать от администрации своевременного обеспечения членов методического объединения всей необходимой инструктивной, нормативной и научно- методической документацией;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проводить конкурсы профессионального мастерства, смотры учебных кабинетов;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выдвигать предложения по улучшению образовательной деятельности в школе;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ставить вопрос о публикации материалов о передовом педагогическом опыте, накопленном в МО; </w:t>
      </w:r>
    </w:p>
    <w:p w:rsidR="00A743D8" w:rsidRPr="00A743D8" w:rsidRDefault="00A743D8" w:rsidP="00A743D8">
      <w:pPr>
        <w:widowControl/>
        <w:spacing w:after="30"/>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готовить предложения и рекомендовать учителей для повышения квалификационной категории;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выдвигать от МО учителей для участия в конкурсах «Учитель года» и др.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7.2. </w:t>
      </w:r>
      <w:r w:rsidRPr="00A743D8">
        <w:rPr>
          <w:rFonts w:eastAsiaTheme="minorHAnsi"/>
          <w:b/>
          <w:bCs/>
          <w:color w:val="1F1F22"/>
          <w:sz w:val="23"/>
          <w:szCs w:val="23"/>
          <w:lang w:eastAsia="en-US"/>
        </w:rPr>
        <w:t xml:space="preserve">Каждый участник методического объединения обязан: </w:t>
      </w:r>
    </w:p>
    <w:p w:rsidR="00A743D8" w:rsidRPr="00A743D8" w:rsidRDefault="00A743D8" w:rsidP="00A743D8">
      <w:pPr>
        <w:widowControl/>
        <w:spacing w:after="25"/>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участвовать в заседаниях методического объединения; </w:t>
      </w:r>
    </w:p>
    <w:p w:rsidR="00A743D8" w:rsidRPr="00A743D8" w:rsidRDefault="00A743D8" w:rsidP="00A743D8">
      <w:pPr>
        <w:widowControl/>
        <w:spacing w:after="25"/>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стремиться к повышению уровня профессионального мастерства; </w:t>
      </w:r>
    </w:p>
    <w:p w:rsidR="00A743D8" w:rsidRPr="00A743D8" w:rsidRDefault="00A743D8" w:rsidP="00A743D8">
      <w:pPr>
        <w:widowControl/>
        <w:spacing w:after="25"/>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знать тенденции развития методики преподаваемого предмета; </w:t>
      </w:r>
    </w:p>
    <w:p w:rsidR="00A743D8" w:rsidRPr="00A743D8" w:rsidRDefault="00A743D8" w:rsidP="00A743D8">
      <w:pPr>
        <w:widowControl/>
        <w:spacing w:after="25"/>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владеть основами самоанализа педагогической деятельности; </w:t>
      </w:r>
    </w:p>
    <w:p w:rsidR="00A743D8" w:rsidRPr="00A743D8" w:rsidRDefault="00A743D8" w:rsidP="00A743D8">
      <w:pPr>
        <w:widowControl/>
        <w:spacing w:after="25"/>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активно участвовать в разработке открытых мероприятий (уроков, внеклассных мероприятий по предмету и т. д.).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b/>
          <w:bCs/>
          <w:color w:val="1F1F22"/>
          <w:sz w:val="23"/>
          <w:szCs w:val="23"/>
          <w:lang w:eastAsia="en-US"/>
        </w:rPr>
        <w:t xml:space="preserve">8. Права и обязанности руководителя методического объединения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8.1. </w:t>
      </w:r>
      <w:r w:rsidRPr="00A743D8">
        <w:rPr>
          <w:rFonts w:eastAsiaTheme="minorHAnsi"/>
          <w:b/>
          <w:bCs/>
          <w:color w:val="1F1F22"/>
          <w:sz w:val="23"/>
          <w:szCs w:val="23"/>
          <w:lang w:eastAsia="en-US"/>
        </w:rPr>
        <w:t xml:space="preserve">Руководитель методического объединения имеет право в пределах своей компетенции: </w:t>
      </w:r>
    </w:p>
    <w:p w:rsidR="00A743D8" w:rsidRPr="00A743D8" w:rsidRDefault="00A743D8" w:rsidP="00A743D8">
      <w:pPr>
        <w:widowControl/>
        <w:spacing w:after="32"/>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вносить предложения по совершенствованию профессиональной деятельности учителей; </w:t>
      </w:r>
    </w:p>
    <w:p w:rsidR="00A743D8" w:rsidRPr="00A743D8" w:rsidRDefault="00A743D8" w:rsidP="00A743D8">
      <w:pPr>
        <w:widowControl/>
        <w:spacing w:after="32"/>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посещать любые мероприятия, проводимые участниками МО, для оказания методической помощи и осуществления систематического контроля за качеством их проведения; </w:t>
      </w:r>
    </w:p>
    <w:p w:rsidR="00A743D8" w:rsidRPr="00A743D8" w:rsidRDefault="00A743D8" w:rsidP="00A743D8">
      <w:pPr>
        <w:widowControl/>
        <w:spacing w:after="32"/>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получать от администрации организации, осуществляющей образовательную деятельность, информацию нормативно-правового и организационно- методического характера по вопросам образовательной деятельности; </w:t>
      </w:r>
    </w:p>
    <w:p w:rsidR="00A743D8" w:rsidRPr="00A743D8" w:rsidRDefault="00A743D8" w:rsidP="00A743D8">
      <w:pPr>
        <w:widowControl/>
        <w:spacing w:after="32"/>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обмениваться информацией по вопросам, входящим в его компетенцию, с администрацией и педагогическими работниками других учреждений образования;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lastRenderedPageBreak/>
        <w:t xml:space="preserve"> </w:t>
      </w:r>
      <w:r w:rsidRPr="00A743D8">
        <w:rPr>
          <w:rFonts w:eastAsiaTheme="minorHAnsi"/>
          <w:color w:val="1F1F22"/>
          <w:sz w:val="23"/>
          <w:szCs w:val="23"/>
          <w:lang w:eastAsia="en-US"/>
        </w:rPr>
        <w:t xml:space="preserve">обращаться за консультациями по проблемам образовательной деятельности к методистам, в подразделения научно-исследовательских институтов, к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исследователям в интересах совершенствования своей работы;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повышать профессиональную квалификацию удобным для себя способом. </w:t>
      </w:r>
    </w:p>
    <w:p w:rsidR="00A743D8" w:rsidRPr="00A743D8" w:rsidRDefault="00A743D8" w:rsidP="00A743D8">
      <w:pPr>
        <w:widowControl/>
        <w:rPr>
          <w:rFonts w:eastAsiaTheme="minorHAnsi"/>
          <w:color w:val="1F1F22"/>
          <w:sz w:val="23"/>
          <w:szCs w:val="23"/>
          <w:lang w:eastAsia="en-US"/>
        </w:rPr>
      </w:pP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sz w:val="23"/>
          <w:szCs w:val="23"/>
          <w:lang w:eastAsia="en-US"/>
        </w:rPr>
        <w:t xml:space="preserve">8.2. </w:t>
      </w:r>
      <w:r w:rsidRPr="00A743D8">
        <w:rPr>
          <w:rFonts w:eastAsiaTheme="minorHAnsi"/>
          <w:b/>
          <w:bCs/>
          <w:color w:val="1F1F22"/>
          <w:sz w:val="23"/>
          <w:szCs w:val="23"/>
          <w:lang w:eastAsia="en-US"/>
        </w:rPr>
        <w:t xml:space="preserve">Основные направления деятельности руководителя методического объединения: </w:t>
      </w:r>
    </w:p>
    <w:p w:rsidR="00A743D8" w:rsidRPr="00A743D8" w:rsidRDefault="00A743D8" w:rsidP="00A743D8">
      <w:pPr>
        <w:widowControl/>
        <w:spacing w:after="25"/>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составление плана работы МО на год; </w:t>
      </w:r>
    </w:p>
    <w:p w:rsidR="00A743D8" w:rsidRPr="00A743D8" w:rsidRDefault="00A743D8" w:rsidP="00A743D8">
      <w:pPr>
        <w:widowControl/>
        <w:rPr>
          <w:rFonts w:eastAsiaTheme="minorHAnsi"/>
          <w:color w:val="1F1F22"/>
          <w:sz w:val="23"/>
          <w:szCs w:val="23"/>
          <w:lang w:eastAsia="en-US"/>
        </w:rPr>
      </w:pPr>
      <w:r w:rsidRPr="00A743D8">
        <w:rPr>
          <w:rFonts w:eastAsiaTheme="minorHAnsi"/>
          <w:color w:val="1F1F22"/>
          <w:lang w:eastAsia="en-US"/>
        </w:rPr>
        <w:t xml:space="preserve"> </w:t>
      </w:r>
      <w:r w:rsidRPr="00A743D8">
        <w:rPr>
          <w:rFonts w:eastAsiaTheme="minorHAnsi"/>
          <w:color w:val="1F1F22"/>
          <w:sz w:val="23"/>
          <w:szCs w:val="23"/>
          <w:lang w:eastAsia="en-US"/>
        </w:rPr>
        <w:t xml:space="preserve">координация работы учителей МО по выполнению плана и учебных программ; </w:t>
      </w:r>
    </w:p>
    <w:p w:rsidR="00A743D8" w:rsidRDefault="00A743D8" w:rsidP="00A743D8">
      <w:pPr>
        <w:pStyle w:val="Default"/>
      </w:pPr>
    </w:p>
    <w:p w:rsidR="00A743D8" w:rsidRDefault="00A743D8" w:rsidP="00A743D8">
      <w:pPr>
        <w:pStyle w:val="Default"/>
        <w:spacing w:after="32"/>
        <w:rPr>
          <w:color w:val="1F1F22"/>
          <w:sz w:val="23"/>
          <w:szCs w:val="23"/>
        </w:rPr>
      </w:pPr>
      <w:r>
        <w:rPr>
          <w:color w:val="1F1F22"/>
          <w:sz w:val="23"/>
          <w:szCs w:val="23"/>
        </w:rPr>
        <w:t xml:space="preserve">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создание информационного банка данных об учителях МО;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изучение современных процессов в методике преподавания учебных предметов и выработка на их основе рекомендаций для учителей МО;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установление и развитие творческих связей и контактов с аналогичными подразделениями в других учебных заведениях;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анализ результатов образовательной деятельности по предметам;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организация работы наставников с молодыми специалистами (при наличии до 5-и специалистов в организации образования). </w:t>
      </w:r>
    </w:p>
    <w:p w:rsidR="00A743D8" w:rsidRDefault="00A743D8" w:rsidP="00A743D8">
      <w:pPr>
        <w:pStyle w:val="Default"/>
        <w:rPr>
          <w:color w:val="1F1F22"/>
          <w:sz w:val="23"/>
          <w:szCs w:val="23"/>
        </w:rPr>
      </w:pPr>
      <w:r>
        <w:rPr>
          <w:b/>
          <w:bCs/>
          <w:color w:val="1F1F22"/>
          <w:sz w:val="23"/>
          <w:szCs w:val="23"/>
        </w:rPr>
        <w:t xml:space="preserve">9. Делопроизводство </w:t>
      </w:r>
    </w:p>
    <w:p w:rsidR="00A743D8" w:rsidRDefault="00A743D8" w:rsidP="00A743D8">
      <w:pPr>
        <w:pStyle w:val="Default"/>
        <w:rPr>
          <w:color w:val="1F1F22"/>
          <w:sz w:val="23"/>
          <w:szCs w:val="23"/>
        </w:rPr>
      </w:pPr>
      <w:r>
        <w:rPr>
          <w:color w:val="1F1F22"/>
          <w:sz w:val="23"/>
          <w:szCs w:val="23"/>
        </w:rPr>
        <w:t xml:space="preserve">9.1. </w:t>
      </w:r>
      <w:r>
        <w:rPr>
          <w:b/>
          <w:bCs/>
          <w:color w:val="1F1F22"/>
          <w:sz w:val="23"/>
          <w:szCs w:val="23"/>
        </w:rPr>
        <w:t xml:space="preserve">К документации методического объединения относятся: </w:t>
      </w:r>
    </w:p>
    <w:p w:rsidR="00A743D8" w:rsidRDefault="00A743D8" w:rsidP="00A743D8">
      <w:pPr>
        <w:pStyle w:val="Default"/>
        <w:rPr>
          <w:color w:val="1F1F22"/>
          <w:sz w:val="23"/>
          <w:szCs w:val="23"/>
        </w:rPr>
      </w:pP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приказ директора организации, осуществляющей образовательную деятельность, о создании методического объединения;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приказ о назначении на должность руководителя методического объединения;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положение о методическом объединении;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Pr>
          <w:color w:val="1F1F22"/>
          <w:sz w:val="23"/>
          <w:szCs w:val="23"/>
        </w:rPr>
        <w:t>взаимопосещения</w:t>
      </w:r>
      <w:proofErr w:type="spellEnd"/>
      <w:r>
        <w:rPr>
          <w:color w:val="1F1F22"/>
          <w:sz w:val="23"/>
          <w:szCs w:val="23"/>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 </w:t>
      </w:r>
    </w:p>
    <w:p w:rsidR="00A743D8" w:rsidRDefault="00A743D8" w:rsidP="00A743D8">
      <w:pPr>
        <w:pStyle w:val="Default"/>
        <w:spacing w:after="32"/>
        <w:rPr>
          <w:color w:val="1F1F22"/>
          <w:sz w:val="23"/>
          <w:szCs w:val="23"/>
        </w:rPr>
      </w:pPr>
      <w:r>
        <w:rPr>
          <w:color w:val="1F1F22"/>
          <w:sz w:val="20"/>
          <w:szCs w:val="20"/>
        </w:rPr>
        <w:t xml:space="preserve"> </w:t>
      </w:r>
      <w:r>
        <w:rPr>
          <w:color w:val="1F1F22"/>
          <w:sz w:val="23"/>
          <w:szCs w:val="23"/>
        </w:rPr>
        <w:t xml:space="preserve">план работы МО в новом учебном году, в котором имеется тема методической работы, приоритетные направления и задачи на новый учебный год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банк данных об учителях, входящих в МО: ФИО, общий и педагогический стаж, образование (какое ОУ закончил, когда, специальность), преподаваемый предмет(ы), классы, в которых </w:t>
      </w:r>
      <w:proofErr w:type="spellStart"/>
      <w:r>
        <w:rPr>
          <w:color w:val="1F1F22"/>
          <w:sz w:val="23"/>
          <w:szCs w:val="23"/>
        </w:rPr>
        <w:t>преподаѐт</w:t>
      </w:r>
      <w:proofErr w:type="spellEnd"/>
      <w:r>
        <w:rPr>
          <w:color w:val="1F1F22"/>
          <w:sz w:val="23"/>
          <w:szCs w:val="23"/>
        </w:rPr>
        <w:t xml:space="preserve"> учитель, квалификационная категория, награды, звания; </w:t>
      </w:r>
    </w:p>
    <w:p w:rsidR="00A743D8" w:rsidRDefault="00A743D8" w:rsidP="00A743D8">
      <w:pPr>
        <w:pStyle w:val="Default"/>
        <w:spacing w:after="25"/>
        <w:rPr>
          <w:color w:val="1F1F22"/>
          <w:sz w:val="23"/>
          <w:szCs w:val="23"/>
        </w:rPr>
      </w:pPr>
      <w:r>
        <w:rPr>
          <w:color w:val="1F1F22"/>
          <w:sz w:val="20"/>
          <w:szCs w:val="20"/>
        </w:rPr>
        <w:t xml:space="preserve"> </w:t>
      </w:r>
      <w:r>
        <w:rPr>
          <w:color w:val="1F1F22"/>
          <w:sz w:val="23"/>
          <w:szCs w:val="23"/>
        </w:rPr>
        <w:t xml:space="preserve">план работы с молодыми учителями; </w:t>
      </w:r>
    </w:p>
    <w:p w:rsidR="00A743D8" w:rsidRDefault="00A743D8" w:rsidP="00A743D8">
      <w:pPr>
        <w:pStyle w:val="Default"/>
        <w:spacing w:after="25"/>
        <w:rPr>
          <w:color w:val="1F1F22"/>
          <w:sz w:val="23"/>
          <w:szCs w:val="23"/>
        </w:rPr>
      </w:pPr>
      <w:r>
        <w:rPr>
          <w:color w:val="1F1F22"/>
          <w:sz w:val="20"/>
          <w:szCs w:val="20"/>
        </w:rPr>
        <w:t xml:space="preserve"> </w:t>
      </w:r>
      <w:r>
        <w:rPr>
          <w:color w:val="1F1F22"/>
          <w:sz w:val="23"/>
          <w:szCs w:val="23"/>
        </w:rPr>
        <w:t xml:space="preserve">перспективный план аттестации педагогических работников МО (можно указать график прохождения аттестации учителей на текущий год); </w:t>
      </w:r>
    </w:p>
    <w:p w:rsidR="00A743D8" w:rsidRDefault="00A743D8" w:rsidP="00A743D8">
      <w:pPr>
        <w:pStyle w:val="Default"/>
        <w:spacing w:after="25"/>
        <w:rPr>
          <w:color w:val="1F1F22"/>
          <w:sz w:val="23"/>
          <w:szCs w:val="23"/>
        </w:rPr>
      </w:pPr>
      <w:r>
        <w:rPr>
          <w:color w:val="1F1F22"/>
          <w:sz w:val="20"/>
          <w:szCs w:val="20"/>
        </w:rPr>
        <w:t xml:space="preserve"> </w:t>
      </w:r>
      <w:r>
        <w:rPr>
          <w:color w:val="1F1F22"/>
          <w:sz w:val="23"/>
          <w:szCs w:val="23"/>
        </w:rPr>
        <w:t xml:space="preserve">перспективный план повышения квалификации педагогов МО; </w:t>
      </w:r>
    </w:p>
    <w:p w:rsidR="00A743D8" w:rsidRDefault="00A743D8" w:rsidP="00A743D8">
      <w:pPr>
        <w:pStyle w:val="Default"/>
        <w:spacing w:after="25"/>
        <w:rPr>
          <w:color w:val="1F1F22"/>
          <w:sz w:val="23"/>
          <w:szCs w:val="23"/>
        </w:rPr>
      </w:pPr>
      <w:r>
        <w:rPr>
          <w:color w:val="1F1F22"/>
          <w:sz w:val="20"/>
          <w:szCs w:val="20"/>
        </w:rPr>
        <w:t xml:space="preserve"> </w:t>
      </w:r>
      <w:r>
        <w:rPr>
          <w:color w:val="1F1F22"/>
          <w:sz w:val="23"/>
          <w:szCs w:val="23"/>
        </w:rPr>
        <w:t xml:space="preserve">план-сетка работы МО на каждый месяц; </w:t>
      </w:r>
    </w:p>
    <w:p w:rsidR="00A743D8" w:rsidRDefault="00A743D8" w:rsidP="00A743D8">
      <w:pPr>
        <w:pStyle w:val="Default"/>
        <w:spacing w:after="25"/>
        <w:rPr>
          <w:color w:val="1F1F22"/>
          <w:sz w:val="23"/>
          <w:szCs w:val="23"/>
        </w:rPr>
      </w:pPr>
      <w:r>
        <w:rPr>
          <w:color w:val="1F1F22"/>
          <w:sz w:val="20"/>
          <w:szCs w:val="20"/>
        </w:rPr>
        <w:t xml:space="preserve"> </w:t>
      </w:r>
      <w:r>
        <w:rPr>
          <w:color w:val="1F1F22"/>
          <w:sz w:val="23"/>
          <w:szCs w:val="23"/>
        </w:rPr>
        <w:t xml:space="preserve">план проведения предметной недели (декады); </w:t>
      </w:r>
    </w:p>
    <w:p w:rsidR="00A743D8" w:rsidRDefault="00A743D8" w:rsidP="00A743D8">
      <w:pPr>
        <w:pStyle w:val="Default"/>
        <w:spacing w:after="25"/>
        <w:rPr>
          <w:color w:val="1F1F22"/>
          <w:sz w:val="23"/>
          <w:szCs w:val="23"/>
        </w:rPr>
      </w:pPr>
      <w:r>
        <w:rPr>
          <w:color w:val="1F1F22"/>
          <w:sz w:val="20"/>
          <w:szCs w:val="20"/>
        </w:rPr>
        <w:t xml:space="preserve"> </w:t>
      </w:r>
      <w:r>
        <w:rPr>
          <w:color w:val="1F1F22"/>
          <w:sz w:val="23"/>
          <w:szCs w:val="23"/>
        </w:rPr>
        <w:t xml:space="preserve">сведения о темах самообразования учителей, входящих в МО; </w:t>
      </w:r>
    </w:p>
    <w:p w:rsidR="00A743D8" w:rsidRDefault="00A743D8" w:rsidP="00A743D8">
      <w:pPr>
        <w:pStyle w:val="Default"/>
        <w:spacing w:after="25"/>
        <w:rPr>
          <w:color w:val="1F1F22"/>
          <w:sz w:val="23"/>
          <w:szCs w:val="23"/>
        </w:rPr>
      </w:pPr>
      <w:r>
        <w:rPr>
          <w:color w:val="1F1F22"/>
          <w:sz w:val="20"/>
          <w:szCs w:val="20"/>
        </w:rPr>
        <w:t xml:space="preserve"> </w:t>
      </w:r>
      <w:r>
        <w:rPr>
          <w:color w:val="1F1F22"/>
          <w:sz w:val="23"/>
          <w:szCs w:val="23"/>
        </w:rPr>
        <w:t xml:space="preserve">сведения о предметных кружках и факультативов, которые ведут члены МО; </w:t>
      </w:r>
    </w:p>
    <w:p w:rsidR="00A743D8" w:rsidRDefault="00A743D8" w:rsidP="00A743D8">
      <w:pPr>
        <w:pStyle w:val="Default"/>
        <w:spacing w:after="25"/>
        <w:rPr>
          <w:color w:val="1F1F22"/>
          <w:sz w:val="23"/>
          <w:szCs w:val="23"/>
        </w:rPr>
      </w:pPr>
      <w:r>
        <w:rPr>
          <w:color w:val="1F1F22"/>
          <w:sz w:val="20"/>
          <w:szCs w:val="20"/>
        </w:rPr>
        <w:lastRenderedPageBreak/>
        <w:t xml:space="preserve"> </w:t>
      </w:r>
      <w:r>
        <w:rPr>
          <w:color w:val="1F1F22"/>
          <w:sz w:val="23"/>
          <w:szCs w:val="23"/>
        </w:rPr>
        <w:t xml:space="preserve">график проведения открытых уроков и внеклассных мероприятий по предмету учителями МО; </w:t>
      </w:r>
    </w:p>
    <w:p w:rsidR="00A743D8" w:rsidRDefault="00A743D8" w:rsidP="00A743D8">
      <w:pPr>
        <w:pStyle w:val="Default"/>
        <w:rPr>
          <w:color w:val="1F1F22"/>
          <w:sz w:val="23"/>
          <w:szCs w:val="23"/>
        </w:rPr>
      </w:pPr>
      <w:r>
        <w:rPr>
          <w:color w:val="1F1F22"/>
          <w:sz w:val="20"/>
          <w:szCs w:val="20"/>
        </w:rPr>
        <w:t xml:space="preserve"> </w:t>
      </w:r>
      <w:r>
        <w:rPr>
          <w:color w:val="1F1F22"/>
          <w:sz w:val="23"/>
          <w:szCs w:val="23"/>
        </w:rPr>
        <w:t xml:space="preserve">график проведения административных контрольных работ. </w:t>
      </w:r>
    </w:p>
    <w:p w:rsidR="00A743D8" w:rsidRDefault="00A743D8" w:rsidP="00A743D8">
      <w:pPr>
        <w:pStyle w:val="Default"/>
        <w:rPr>
          <w:color w:val="1F1F22"/>
          <w:sz w:val="23"/>
          <w:szCs w:val="23"/>
        </w:rPr>
      </w:pPr>
      <w:r>
        <w:rPr>
          <w:color w:val="1F1F22"/>
          <w:sz w:val="23"/>
          <w:szCs w:val="23"/>
        </w:rPr>
        <w:t xml:space="preserve">9.2. Анализ деятельности МО представляется администрации школы в конце учебного года, план работы на год - в начале учебного года. </w:t>
      </w:r>
    </w:p>
    <w:p w:rsidR="00A743D8" w:rsidRDefault="00A743D8" w:rsidP="00A743D8">
      <w:pPr>
        <w:pStyle w:val="Default"/>
        <w:rPr>
          <w:color w:val="1F1F22"/>
          <w:sz w:val="23"/>
          <w:szCs w:val="23"/>
        </w:rPr>
      </w:pPr>
      <w:r>
        <w:rPr>
          <w:color w:val="1F1F22"/>
          <w:sz w:val="23"/>
          <w:szCs w:val="23"/>
        </w:rPr>
        <w:t xml:space="preserve"> </w:t>
      </w:r>
    </w:p>
    <w:p w:rsidR="00A743D8" w:rsidRDefault="00A743D8" w:rsidP="00A743D8">
      <w:pPr>
        <w:pStyle w:val="Default"/>
        <w:rPr>
          <w:color w:val="1F1F22"/>
          <w:sz w:val="23"/>
          <w:szCs w:val="23"/>
        </w:rPr>
      </w:pPr>
      <w:r>
        <w:rPr>
          <w:b/>
          <w:bCs/>
          <w:color w:val="1F1F22"/>
          <w:sz w:val="23"/>
          <w:szCs w:val="23"/>
        </w:rPr>
        <w:t xml:space="preserve">10. Заключительные положения </w:t>
      </w:r>
    </w:p>
    <w:p w:rsidR="00A743D8" w:rsidRDefault="00A743D8" w:rsidP="00A743D8">
      <w:pPr>
        <w:pStyle w:val="Default"/>
        <w:spacing w:after="32"/>
        <w:rPr>
          <w:color w:val="1F1F22"/>
          <w:sz w:val="23"/>
          <w:szCs w:val="23"/>
        </w:rPr>
      </w:pPr>
      <w:r>
        <w:rPr>
          <w:color w:val="1F1F22"/>
          <w:sz w:val="23"/>
          <w:szCs w:val="23"/>
        </w:rPr>
        <w:t xml:space="preserve">10.1. Настоящее Положение о методическом объединении учителей является локальным нормативным актом школы, принимается на Педагогическом совете и утверждается (вводится в действие) приказом директора общеобразовательной организации. </w:t>
      </w:r>
    </w:p>
    <w:p w:rsidR="00A743D8" w:rsidRDefault="00A743D8" w:rsidP="00A743D8">
      <w:pPr>
        <w:pStyle w:val="Default"/>
        <w:spacing w:after="32"/>
        <w:rPr>
          <w:color w:val="1F1F22"/>
          <w:sz w:val="23"/>
          <w:szCs w:val="23"/>
        </w:rPr>
      </w:pPr>
      <w:r>
        <w:rPr>
          <w:color w:val="1F1F22"/>
          <w:sz w:val="23"/>
          <w:szCs w:val="23"/>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A743D8" w:rsidRDefault="00A743D8" w:rsidP="00A743D8">
      <w:pPr>
        <w:pStyle w:val="Default"/>
        <w:spacing w:after="32"/>
        <w:rPr>
          <w:color w:val="1F1F22"/>
          <w:sz w:val="23"/>
          <w:szCs w:val="23"/>
        </w:rPr>
      </w:pPr>
      <w:r>
        <w:rPr>
          <w:color w:val="1F1F22"/>
          <w:sz w:val="23"/>
          <w:szCs w:val="23"/>
        </w:rPr>
        <w:t xml:space="preserve">10.3. 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 </w:t>
      </w:r>
    </w:p>
    <w:p w:rsidR="00A743D8" w:rsidRDefault="00A743D8" w:rsidP="00A743D8">
      <w:pPr>
        <w:pStyle w:val="Default"/>
        <w:rPr>
          <w:color w:val="1F1F22"/>
          <w:sz w:val="23"/>
          <w:szCs w:val="23"/>
        </w:rPr>
      </w:pPr>
      <w:r>
        <w:rPr>
          <w:color w:val="1F1F22"/>
          <w:sz w:val="23"/>
          <w:szCs w:val="23"/>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A743D8" w:rsidRDefault="00A743D8" w:rsidP="00A743D8"/>
    <w:sectPr w:rsidR="00A74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7"/>
    <w:rsid w:val="00704377"/>
    <w:rsid w:val="007A39D2"/>
    <w:rsid w:val="007B0F6D"/>
    <w:rsid w:val="00A7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A5CC"/>
  <w15:docId w15:val="{C8D55389-8F9B-456A-A7C5-04416430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43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3270</Words>
  <Characters>18645</Characters>
  <Application>Microsoft Office Word</Application>
  <DocSecurity>0</DocSecurity>
  <Lines>155</Lines>
  <Paragraphs>43</Paragraphs>
  <ScaleCrop>false</ScaleCrop>
  <Company>SPecialiST RePack</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Белоус-ПК</dc:creator>
  <cp:keywords/>
  <dc:description/>
  <cp:lastModifiedBy>S2_20</cp:lastModifiedBy>
  <cp:revision>3</cp:revision>
  <dcterms:created xsi:type="dcterms:W3CDTF">2025-05-27T00:02:00Z</dcterms:created>
  <dcterms:modified xsi:type="dcterms:W3CDTF">2025-05-27T03:00:00Z</dcterms:modified>
</cp:coreProperties>
</file>